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FCCD3" w14:textId="1FBEE964" w:rsidR="00755525" w:rsidRDefault="00755525" w:rsidP="00C06509">
      <w:pPr>
        <w:bidi/>
        <w:rPr>
          <w:rFonts w:ascii="Arial" w:hAnsi="Arial" w:cs="Arial"/>
          <w:color w:val="003871" w:themeColor="accent1" w:themeShade="BF"/>
          <w:sz w:val="36"/>
          <w:szCs w:val="36"/>
          <w:rtl/>
        </w:rPr>
      </w:pPr>
      <w:r>
        <w:rPr>
          <w:rFonts w:hint="cs"/>
          <w:noProof/>
          <w:rtl/>
        </w:rPr>
        <w:drawing>
          <wp:inline distT="0" distB="0" distL="0" distR="0" wp14:anchorId="7A0C6E80" wp14:editId="49F82826">
            <wp:extent cx="1362075" cy="1028700"/>
            <wp:effectExtent l="0" t="0" r="9525" b="0"/>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1362075" cy="1028700"/>
                    </a:xfrm>
                    <a:prstGeom prst="rect">
                      <a:avLst/>
                    </a:prstGeom>
                  </pic:spPr>
                </pic:pic>
              </a:graphicData>
            </a:graphic>
          </wp:inline>
        </w:drawing>
      </w:r>
    </w:p>
    <w:p w14:paraId="66405C8B" w14:textId="07E8D3A8" w:rsidR="00755525" w:rsidRDefault="00755525" w:rsidP="00C06509">
      <w:pPr>
        <w:rPr>
          <w:rFonts w:ascii="Arial" w:hAnsi="Arial" w:cs="Arial"/>
          <w:color w:val="003871" w:themeColor="accent1" w:themeShade="BF"/>
          <w:sz w:val="36"/>
          <w:szCs w:val="36"/>
          <w:lang w:val="en-GB"/>
        </w:rPr>
      </w:pPr>
    </w:p>
    <w:p w14:paraId="68D35C15" w14:textId="5AC68ED1" w:rsidR="00075F59" w:rsidRPr="00701F26" w:rsidRDefault="006913AB" w:rsidP="00C06509">
      <w:pPr>
        <w:bidi/>
        <w:rPr>
          <w:rFonts w:ascii="Arial" w:hAnsi="Arial" w:cs="Arial"/>
          <w:color w:val="003871" w:themeColor="accent1" w:themeShade="BF"/>
          <w:sz w:val="36"/>
          <w:szCs w:val="36"/>
          <w:rtl/>
          <w:lang w:bidi="ar-EG"/>
        </w:rPr>
      </w:pPr>
      <w:r>
        <w:rPr>
          <w:rFonts w:ascii="Arial" w:hAnsi="Arial" w:cs="Arial" w:hint="cs"/>
          <w:color w:val="003871" w:themeColor="accent1" w:themeShade="BF"/>
          <w:sz w:val="36"/>
          <w:szCs w:val="36"/>
          <w:rtl/>
        </w:rPr>
        <w:t xml:space="preserve">الملحق 3. نموذج </w:t>
      </w:r>
      <w:r w:rsidR="00075F59">
        <w:rPr>
          <w:rFonts w:ascii="Arial" w:hAnsi="Arial" w:cs="Arial" w:hint="cs"/>
          <w:color w:val="003871" w:themeColor="accent1" w:themeShade="BF"/>
          <w:sz w:val="36"/>
          <w:szCs w:val="36"/>
          <w:rtl/>
        </w:rPr>
        <w:t>وصف خطة الرصد والتقييم</w:t>
      </w:r>
    </w:p>
    <w:p w14:paraId="51593635" w14:textId="77777777" w:rsidR="00075F59" w:rsidRPr="001C302E" w:rsidRDefault="00075F59" w:rsidP="003C70D1">
      <w:pPr>
        <w:rPr>
          <w:rFonts w:ascii="Calibri" w:hAnsi="Calibri"/>
          <w:highlight w:val="yellow"/>
        </w:rPr>
      </w:pPr>
    </w:p>
    <w:p w14:paraId="00FDA8B5" w14:textId="0F808ACB" w:rsidR="002353AD" w:rsidRPr="00701F26" w:rsidRDefault="002353AD" w:rsidP="003C70D1">
      <w:pPr>
        <w:bidi/>
        <w:rPr>
          <w:rFonts w:ascii="Calibri" w:hAnsi="Calibri" w:cs="Arial"/>
          <w:highlight w:val="yellow"/>
          <w:rtl/>
          <w:lang w:bidi="ar-EG"/>
        </w:rPr>
      </w:pPr>
      <w:r>
        <w:rPr>
          <w:rFonts w:ascii="Calibri" w:hAnsi="Calibri" w:cs="Arial" w:hint="cs"/>
          <w:highlight w:val="yellow"/>
          <w:rtl/>
        </w:rPr>
        <w:t>[الشعار]</w:t>
      </w:r>
    </w:p>
    <w:p w14:paraId="1B52DEEB" w14:textId="553EA441" w:rsidR="002353AD" w:rsidRPr="00701F26" w:rsidRDefault="002353AD" w:rsidP="003C70D1">
      <w:pPr>
        <w:rPr>
          <w:rFonts w:ascii="Calibri" w:hAnsi="Calibri"/>
          <w:highlight w:val="yellow"/>
          <w:lang w:val="en-GB"/>
        </w:rPr>
      </w:pPr>
    </w:p>
    <w:p w14:paraId="5F302502" w14:textId="55089DEF" w:rsidR="002353AD" w:rsidRPr="00701F26" w:rsidRDefault="002353AD" w:rsidP="003C70D1">
      <w:pPr>
        <w:rPr>
          <w:rFonts w:ascii="Calibri" w:hAnsi="Calibri"/>
          <w:highlight w:val="yellow"/>
          <w:lang w:val="en-GB"/>
        </w:rPr>
      </w:pPr>
    </w:p>
    <w:p w14:paraId="469FBC5B" w14:textId="6FD103E0" w:rsidR="002353AD" w:rsidRPr="00701F26" w:rsidRDefault="002353AD" w:rsidP="003C70D1">
      <w:pPr>
        <w:bidi/>
        <w:rPr>
          <w:rFonts w:ascii="Calibri" w:hAnsi="Calibri" w:cs="Arial"/>
          <w:rtl/>
        </w:rPr>
      </w:pPr>
      <w:r>
        <w:rPr>
          <w:rFonts w:ascii="Calibri" w:hAnsi="Calibri" w:cs="Arial" w:hint="cs"/>
          <w:highlight w:val="yellow"/>
          <w:rtl/>
        </w:rPr>
        <w:t>[اسم المنظمة]</w:t>
      </w:r>
    </w:p>
    <w:p w14:paraId="4752299F" w14:textId="77777777" w:rsidR="002353AD" w:rsidRPr="00701F26" w:rsidRDefault="002353AD" w:rsidP="003C70D1">
      <w:pPr>
        <w:rPr>
          <w:rFonts w:ascii="Calibri" w:hAnsi="Calibri"/>
          <w:lang w:val="en-GB"/>
        </w:rPr>
      </w:pPr>
    </w:p>
    <w:p w14:paraId="2965EEA6" w14:textId="77777777" w:rsidR="002353AD" w:rsidRPr="00701F26" w:rsidRDefault="002353AD" w:rsidP="003C70D1">
      <w:pPr>
        <w:rPr>
          <w:rFonts w:ascii="Calibri" w:hAnsi="Calibri"/>
          <w:lang w:val="en-GB"/>
        </w:rPr>
      </w:pPr>
    </w:p>
    <w:p w14:paraId="64DBD037" w14:textId="57B61551" w:rsidR="002353AD" w:rsidRPr="00701F26" w:rsidRDefault="00A70FD8" w:rsidP="00A70FD8">
      <w:pPr>
        <w:jc w:val="right"/>
        <w:rPr>
          <w:rFonts w:ascii="Calibri" w:hAnsi="Calibri"/>
          <w:lang w:val="en-GB"/>
        </w:rPr>
      </w:pPr>
      <w:r w:rsidRPr="00A70FD8">
        <w:rPr>
          <w:rFonts w:ascii="Calibri" w:hAnsi="Calibri" w:cs="Arial" w:hint="cs"/>
          <w:bCs/>
          <w:sz w:val="56"/>
          <w:szCs w:val="36"/>
          <w:rtl/>
        </w:rPr>
        <w:t>وصف خطة الرصد والتقييم</w:t>
      </w:r>
    </w:p>
    <w:p w14:paraId="7F007386" w14:textId="51662C15" w:rsidR="009C2932" w:rsidRPr="00A70FD8" w:rsidRDefault="00A70FD8" w:rsidP="003C70D1">
      <w:pPr>
        <w:bidi/>
        <w:rPr>
          <w:rFonts w:ascii="Calibri" w:hAnsi="Calibri" w:cs="Arial"/>
          <w:bCs/>
          <w:sz w:val="56"/>
          <w:szCs w:val="36"/>
          <w:rtl/>
        </w:rPr>
      </w:pPr>
      <w:r w:rsidRPr="00A70FD8">
        <w:rPr>
          <w:rFonts w:ascii="Calibri" w:hAnsi="Calibri" w:cs="Arial" w:hint="cs"/>
          <w:bCs/>
          <w:sz w:val="56"/>
          <w:szCs w:val="36"/>
          <w:highlight w:val="yellow"/>
          <w:rtl/>
        </w:rPr>
        <w:t xml:space="preserve"> </w:t>
      </w:r>
      <w:r w:rsidR="009C2932" w:rsidRPr="00A70FD8">
        <w:rPr>
          <w:rFonts w:ascii="Calibri" w:hAnsi="Calibri" w:cs="Arial" w:hint="cs"/>
          <w:bCs/>
          <w:sz w:val="56"/>
          <w:szCs w:val="36"/>
          <w:highlight w:val="yellow"/>
          <w:rtl/>
        </w:rPr>
        <w:t>[أدخل اسم البرنامج]</w:t>
      </w:r>
    </w:p>
    <w:p w14:paraId="1A374F0D" w14:textId="56E06D81" w:rsidR="002353AD" w:rsidRPr="00186BDF" w:rsidRDefault="002353AD" w:rsidP="003C70D1">
      <w:pPr>
        <w:rPr>
          <w:rFonts w:ascii="Calibri" w:hAnsi="Calibri"/>
        </w:rPr>
      </w:pPr>
    </w:p>
    <w:p w14:paraId="7AD5C826" w14:textId="766C5549" w:rsidR="002353AD" w:rsidRPr="00701F26" w:rsidRDefault="002353AD" w:rsidP="003C70D1">
      <w:pPr>
        <w:rPr>
          <w:rFonts w:ascii="Calibri" w:hAnsi="Calibri"/>
          <w:lang w:val="en-GB"/>
        </w:rPr>
      </w:pPr>
    </w:p>
    <w:p w14:paraId="3510B88C" w14:textId="5D84A368" w:rsidR="002353AD" w:rsidRPr="00701F26" w:rsidRDefault="002353AD" w:rsidP="003C70D1">
      <w:pPr>
        <w:rPr>
          <w:rFonts w:ascii="Calibri" w:hAnsi="Calibri"/>
          <w:lang w:val="en-GB"/>
        </w:rPr>
      </w:pPr>
    </w:p>
    <w:p w14:paraId="7315E847" w14:textId="77777777" w:rsidR="00535E30" w:rsidRPr="00701F26" w:rsidRDefault="002353AD" w:rsidP="003C70D1">
      <w:pPr>
        <w:bidi/>
        <w:rPr>
          <w:rFonts w:ascii="Calibri" w:hAnsi="Calibri" w:cs="Arial"/>
          <w:highlight w:val="yellow"/>
          <w:rtl/>
          <w:lang w:bidi="ar-EG"/>
        </w:rPr>
      </w:pPr>
      <w:r>
        <w:rPr>
          <w:rFonts w:ascii="Calibri" w:hAnsi="Calibri" w:cs="Arial" w:hint="cs"/>
          <w:highlight w:val="yellow"/>
          <w:rtl/>
        </w:rPr>
        <w:t>[التاريخ]</w:t>
      </w:r>
    </w:p>
    <w:p w14:paraId="15F4E1B2" w14:textId="77777777" w:rsidR="00822A1A" w:rsidRPr="00701F26" w:rsidRDefault="00822A1A" w:rsidP="003C70D1">
      <w:pPr>
        <w:rPr>
          <w:rFonts w:ascii="Calibri" w:hAnsi="Calibri"/>
          <w:highlight w:val="yellow"/>
          <w:lang w:val="en-GB"/>
        </w:rPr>
      </w:pPr>
    </w:p>
    <w:p w14:paraId="398E4265" w14:textId="77777777" w:rsidR="00822A1A" w:rsidRPr="00701F26" w:rsidRDefault="00822A1A" w:rsidP="003C70D1">
      <w:pPr>
        <w:rPr>
          <w:rFonts w:ascii="Calibri" w:hAnsi="Calibri"/>
          <w:highlight w:val="yellow"/>
          <w:lang w:val="en-GB"/>
        </w:rPr>
      </w:pPr>
    </w:p>
    <w:p w14:paraId="7E8AD9A1" w14:textId="0C81F98E" w:rsidR="00822A1A" w:rsidRPr="006913AB" w:rsidRDefault="00307083" w:rsidP="003C70D1">
      <w:pPr>
        <w:bidi/>
        <w:rPr>
          <w:rFonts w:ascii="Calibri" w:hAnsi="Calibri" w:cs="Arial"/>
          <w:iCs/>
          <w:color w:val="FF0000"/>
          <w:rtl/>
        </w:rPr>
      </w:pPr>
      <w:r w:rsidRPr="006913AB">
        <w:rPr>
          <w:rFonts w:ascii="Calibri" w:hAnsi="Calibri" w:cs="Arial" w:hint="cs"/>
          <w:iCs/>
          <w:color w:val="FF0000"/>
          <w:rtl/>
        </w:rPr>
        <w:t>[</w:t>
      </w:r>
      <w:r w:rsidR="004B6F4A">
        <w:rPr>
          <w:rFonts w:ascii="Calibri" w:hAnsi="Calibri" w:cs="Arial" w:hint="cs"/>
          <w:iCs/>
          <w:color w:val="FF0000"/>
          <w:rtl/>
        </w:rPr>
        <w:t>تعليمات</w:t>
      </w:r>
      <w:r w:rsidRPr="006913AB">
        <w:rPr>
          <w:rFonts w:ascii="Calibri" w:hAnsi="Calibri" w:cs="Arial" w:hint="cs"/>
          <w:iCs/>
          <w:color w:val="FF0000"/>
          <w:rtl/>
        </w:rPr>
        <w:t>: تظهر التعليمات باللون الأحمر والخط المائل بين أقواس. امسح جميع التعليمات قبل تقديم خطة الرصد والتقييم.</w:t>
      </w:r>
    </w:p>
    <w:p w14:paraId="4EF48D45" w14:textId="0E61D7DF" w:rsidR="00822A1A" w:rsidRPr="006913AB" w:rsidRDefault="00822A1A" w:rsidP="006913AB">
      <w:pPr>
        <w:bidi/>
        <w:rPr>
          <w:rFonts w:ascii="Calibri" w:hAnsi="Calibri" w:cs="Arial"/>
          <w:iCs/>
          <w:color w:val="FF0000"/>
          <w:rtl/>
        </w:rPr>
        <w:sectPr w:rsidR="00822A1A" w:rsidRPr="006913AB" w:rsidSect="003C70D1">
          <w:headerReference w:type="default" r:id="rId10"/>
          <w:footerReference w:type="default" r:id="rId11"/>
          <w:pgSz w:w="11906" w:h="16838" w:code="9"/>
          <w:pgMar w:top="1440" w:right="1440" w:bottom="1440" w:left="1440" w:header="720" w:footer="720" w:gutter="0"/>
          <w:cols w:space="720"/>
          <w:titlePg/>
          <w:docGrid w:linePitch="360"/>
        </w:sectPr>
      </w:pPr>
      <w:r w:rsidRPr="006913AB">
        <w:rPr>
          <w:rFonts w:ascii="Calibri" w:hAnsi="Calibri" w:cs="Arial" w:hint="cs"/>
          <w:iCs/>
          <w:color w:val="FF0000"/>
          <w:rtl/>
        </w:rPr>
        <w:t xml:space="preserve">العناصر المطلوب إكمالها </w:t>
      </w:r>
      <w:r w:rsidR="00C223BC" w:rsidRPr="006913AB">
        <w:rPr>
          <w:rFonts w:ascii="Calibri" w:hAnsi="Calibri" w:cs="Arial" w:hint="cs"/>
          <w:iCs/>
          <w:color w:val="FF0000"/>
          <w:highlight w:val="yellow"/>
          <w:rtl/>
        </w:rPr>
        <w:t>مميزة</w:t>
      </w:r>
      <w:r w:rsidRPr="006913AB">
        <w:rPr>
          <w:rFonts w:ascii="Calibri" w:hAnsi="Calibri" w:cs="Arial" w:hint="cs"/>
          <w:iCs/>
          <w:color w:val="FF0000"/>
          <w:highlight w:val="yellow"/>
          <w:rtl/>
        </w:rPr>
        <w:t xml:space="preserve"> باللون الأصفر</w:t>
      </w:r>
      <w:r w:rsidRPr="006913AB">
        <w:rPr>
          <w:rFonts w:ascii="Calibri" w:hAnsi="Calibri" w:cs="Arial" w:hint="cs"/>
          <w:iCs/>
          <w:color w:val="FF0000"/>
          <w:rtl/>
        </w:rPr>
        <w:t xml:space="preserve">. امسح جميع </w:t>
      </w:r>
      <w:r w:rsidR="00C223BC" w:rsidRPr="006913AB">
        <w:rPr>
          <w:rFonts w:ascii="Calibri" w:hAnsi="Calibri" w:cs="Arial" w:hint="cs"/>
          <w:iCs/>
          <w:color w:val="FF0000"/>
          <w:rtl/>
        </w:rPr>
        <w:t>التمييزات</w:t>
      </w:r>
      <w:r w:rsidRPr="006913AB">
        <w:rPr>
          <w:rFonts w:ascii="Calibri" w:hAnsi="Calibri" w:cs="Arial" w:hint="cs"/>
          <w:iCs/>
          <w:color w:val="FF0000"/>
          <w:rtl/>
        </w:rPr>
        <w:t xml:space="preserve"> قبل تقديم خطة الرصد والتقييم]</w:t>
      </w:r>
    </w:p>
    <w:p w14:paraId="1DFEB869" w14:textId="2C7A1A04" w:rsidR="00822A1A" w:rsidRPr="006913AB" w:rsidRDefault="00822A1A" w:rsidP="006913AB">
      <w:pPr>
        <w:bidi/>
        <w:rPr>
          <w:rFonts w:ascii="Calibri" w:hAnsi="Calibri" w:cs="Arial"/>
          <w:iCs/>
          <w:color w:val="FF0000"/>
          <w:rtl/>
        </w:rPr>
      </w:pPr>
      <w:bookmarkStart w:id="0" w:name="_Toc428875336"/>
      <w:bookmarkStart w:id="1" w:name="_Toc536747853"/>
      <w:r w:rsidRPr="006913AB">
        <w:rPr>
          <w:rFonts w:ascii="Calibri" w:hAnsi="Calibri" w:cs="Arial" w:hint="cs"/>
          <w:iCs/>
          <w:color w:val="FF0000"/>
          <w:rtl/>
        </w:rPr>
        <w:lastRenderedPageBreak/>
        <w:t>[</w:t>
      </w:r>
      <w:r w:rsidR="004B6F4A">
        <w:rPr>
          <w:rFonts w:ascii="Calibri" w:hAnsi="Calibri" w:cs="Arial" w:hint="cs"/>
          <w:iCs/>
          <w:color w:val="FF0000"/>
          <w:rtl/>
        </w:rPr>
        <w:t>تعليمات</w:t>
      </w:r>
      <w:r w:rsidRPr="006913AB">
        <w:rPr>
          <w:rFonts w:ascii="Calibri" w:hAnsi="Calibri" w:cs="Arial" w:hint="cs"/>
          <w:iCs/>
          <w:color w:val="FF0000"/>
          <w:rtl/>
        </w:rPr>
        <w:t>: حدِّث جدول المحتويات بمجرد اكتمال وصف خطة الرصد والتقييم]</w:t>
      </w:r>
      <w:r w:rsidR="006913AB" w:rsidRPr="006913AB">
        <w:rPr>
          <w:rFonts w:ascii="Calibri" w:hAnsi="Calibri" w:cs="Arial" w:hint="cs"/>
          <w:iCs/>
          <w:color w:val="FF0000"/>
          <w:rtl/>
        </w:rPr>
        <w:t>.</w:t>
      </w:r>
    </w:p>
    <w:sdt>
      <w:sdtPr>
        <w:rPr>
          <w:rFonts w:ascii="Calibri" w:eastAsiaTheme="minorEastAsia" w:hAnsi="Calibri" w:cstheme="minorBidi"/>
          <w:color w:val="auto"/>
          <w:sz w:val="21"/>
          <w:szCs w:val="21"/>
          <w:rtl/>
        </w:rPr>
        <w:id w:val="-1862894919"/>
        <w:docPartObj>
          <w:docPartGallery w:val="Table of Contents"/>
          <w:docPartUnique/>
        </w:docPartObj>
      </w:sdtPr>
      <w:sdtEndPr>
        <w:rPr>
          <w:b/>
          <w:bCs/>
        </w:rPr>
      </w:sdtEndPr>
      <w:sdtContent>
        <w:p w14:paraId="7FE7DEE8" w14:textId="322058E3" w:rsidR="003C70D1" w:rsidRPr="00701F26" w:rsidRDefault="003C70D1" w:rsidP="00A70FD8">
          <w:pPr>
            <w:pStyle w:val="TOCHeading"/>
            <w:bidi/>
            <w:rPr>
              <w:rFonts w:ascii="Calibri" w:hAnsi="Calibri" w:cs="Arial"/>
              <w:rtl/>
            </w:rPr>
          </w:pPr>
          <w:r>
            <w:rPr>
              <w:rFonts w:ascii="Calibri" w:hAnsi="Calibri" w:cs="Arial" w:hint="cs"/>
              <w:rtl/>
            </w:rPr>
            <w:t>جدول المحتويات</w:t>
          </w:r>
        </w:p>
        <w:p w14:paraId="015099A4" w14:textId="10F3C421" w:rsidR="009070CB" w:rsidRDefault="003C70D1" w:rsidP="00B81459">
          <w:pPr>
            <w:pStyle w:val="TOC1"/>
            <w:spacing w:line="276" w:lineRule="auto"/>
            <w:rPr>
              <w:noProof/>
              <w:sz w:val="22"/>
              <w:szCs w:val="22"/>
            </w:rPr>
          </w:pPr>
          <w:r w:rsidRPr="00701F26">
            <w:rPr>
              <w:rFonts w:ascii="Calibri" w:hAnsi="Calibri" w:cs="Arial" w:hint="cs"/>
              <w:rtl/>
            </w:rPr>
            <w:fldChar w:fldCharType="begin"/>
          </w:r>
          <w:r>
            <w:rPr>
              <w:rtl/>
            </w:rPr>
            <w:instrText xml:space="preserve"> </w:instrText>
          </w:r>
          <w:r w:rsidRPr="00701F26">
            <w:rPr>
              <w:rFonts w:ascii="Calibri" w:hAnsi="Calibri" w:cs="Arial" w:hint="cs"/>
            </w:rPr>
            <w:instrText xml:space="preserve">TOC \o "1-3" \h \z \u </w:instrText>
          </w:r>
          <w:r w:rsidRPr="00701F26">
            <w:rPr>
              <w:rFonts w:ascii="Calibri" w:hAnsi="Calibri" w:cs="Arial" w:hint="cs"/>
              <w:rtl/>
            </w:rPr>
            <w:fldChar w:fldCharType="separate"/>
          </w:r>
          <w:hyperlink w:anchor="_Toc37023029" w:history="1">
            <w:r w:rsidR="009070CB" w:rsidRPr="00355BC7">
              <w:rPr>
                <w:rStyle w:val="Hyperlink"/>
                <w:rFonts w:ascii="Calibri" w:hAnsi="Calibri" w:cs="Arial" w:hint="eastAsia"/>
                <w:noProof/>
                <w:rtl/>
              </w:rPr>
              <w:t>الاختصارات</w:t>
            </w:r>
            <w:r w:rsidR="009070CB">
              <w:rPr>
                <w:noProof/>
                <w:webHidden/>
              </w:rPr>
              <w:tab/>
            </w:r>
            <w:r w:rsidR="009070CB">
              <w:rPr>
                <w:noProof/>
                <w:webHidden/>
              </w:rPr>
              <w:fldChar w:fldCharType="begin"/>
            </w:r>
            <w:r w:rsidR="009070CB">
              <w:rPr>
                <w:noProof/>
                <w:webHidden/>
              </w:rPr>
              <w:instrText xml:space="preserve"> PAGEREF _Toc37023029 \h </w:instrText>
            </w:r>
            <w:r w:rsidR="009070CB">
              <w:rPr>
                <w:noProof/>
                <w:webHidden/>
              </w:rPr>
            </w:r>
            <w:r w:rsidR="009070CB">
              <w:rPr>
                <w:noProof/>
                <w:webHidden/>
              </w:rPr>
              <w:fldChar w:fldCharType="separate"/>
            </w:r>
            <w:r w:rsidR="009070CB">
              <w:rPr>
                <w:noProof/>
                <w:webHidden/>
              </w:rPr>
              <w:t>3</w:t>
            </w:r>
            <w:r w:rsidR="009070CB">
              <w:rPr>
                <w:noProof/>
                <w:webHidden/>
              </w:rPr>
              <w:fldChar w:fldCharType="end"/>
            </w:r>
          </w:hyperlink>
        </w:p>
        <w:p w14:paraId="0C22DEE8" w14:textId="41454D5C" w:rsidR="009070CB" w:rsidRDefault="00BA79B2" w:rsidP="00B81459">
          <w:pPr>
            <w:pStyle w:val="TOC1"/>
            <w:spacing w:line="276" w:lineRule="auto"/>
            <w:rPr>
              <w:noProof/>
              <w:sz w:val="22"/>
              <w:szCs w:val="22"/>
            </w:rPr>
          </w:pPr>
          <w:hyperlink w:anchor="_Toc37023030" w:history="1">
            <w:r w:rsidR="009070CB" w:rsidRPr="00355BC7">
              <w:rPr>
                <w:rStyle w:val="Hyperlink"/>
                <w:rFonts w:ascii="Calibri" w:hAnsi="Calibri" w:cs="Arial"/>
                <w:noProof/>
                <w:rtl/>
              </w:rPr>
              <w:t>1.</w:t>
            </w:r>
            <w:r w:rsidR="009070CB">
              <w:rPr>
                <w:noProof/>
                <w:sz w:val="22"/>
                <w:szCs w:val="22"/>
              </w:rPr>
              <w:tab/>
            </w:r>
            <w:r w:rsidR="009070CB" w:rsidRPr="00355BC7">
              <w:rPr>
                <w:rStyle w:val="Hyperlink"/>
                <w:rFonts w:ascii="Calibri" w:hAnsi="Calibri" w:cs="Arial" w:hint="eastAsia"/>
                <w:noProof/>
                <w:rtl/>
              </w:rPr>
              <w:t>مقدمة</w:t>
            </w:r>
            <w:r w:rsidR="009070CB">
              <w:rPr>
                <w:noProof/>
                <w:webHidden/>
              </w:rPr>
              <w:tab/>
            </w:r>
            <w:r w:rsidR="009070CB">
              <w:rPr>
                <w:noProof/>
                <w:webHidden/>
              </w:rPr>
              <w:fldChar w:fldCharType="begin"/>
            </w:r>
            <w:r w:rsidR="009070CB">
              <w:rPr>
                <w:noProof/>
                <w:webHidden/>
              </w:rPr>
              <w:instrText xml:space="preserve"> PAGEREF _Toc37023030 \h </w:instrText>
            </w:r>
            <w:r w:rsidR="009070CB">
              <w:rPr>
                <w:noProof/>
                <w:webHidden/>
              </w:rPr>
            </w:r>
            <w:r w:rsidR="009070CB">
              <w:rPr>
                <w:noProof/>
                <w:webHidden/>
              </w:rPr>
              <w:fldChar w:fldCharType="separate"/>
            </w:r>
            <w:r w:rsidR="009070CB">
              <w:rPr>
                <w:noProof/>
                <w:webHidden/>
              </w:rPr>
              <w:t>4</w:t>
            </w:r>
            <w:r w:rsidR="009070CB">
              <w:rPr>
                <w:noProof/>
                <w:webHidden/>
              </w:rPr>
              <w:fldChar w:fldCharType="end"/>
            </w:r>
          </w:hyperlink>
        </w:p>
        <w:p w14:paraId="30CE11D9" w14:textId="3EF05408" w:rsidR="009070CB" w:rsidRDefault="00BA79B2" w:rsidP="00B81459">
          <w:pPr>
            <w:pStyle w:val="TOC2"/>
            <w:spacing w:line="276" w:lineRule="auto"/>
            <w:rPr>
              <w:noProof/>
            </w:rPr>
          </w:pPr>
          <w:hyperlink w:anchor="_Toc37023031" w:history="1">
            <w:r w:rsidR="009070CB" w:rsidRPr="00355BC7">
              <w:rPr>
                <w:rStyle w:val="Hyperlink"/>
                <w:rFonts w:ascii="Calibri" w:hAnsi="Calibri" w:cs="Arial"/>
                <w:noProof/>
                <w:rtl/>
              </w:rPr>
              <w:t>1.1.</w:t>
            </w:r>
            <w:r w:rsidR="009070CB">
              <w:rPr>
                <w:noProof/>
              </w:rPr>
              <w:tab/>
            </w:r>
            <w:r w:rsidR="009070CB" w:rsidRPr="00355BC7">
              <w:rPr>
                <w:rStyle w:val="Hyperlink"/>
                <w:rFonts w:ascii="Calibri" w:hAnsi="Calibri" w:cs="Arial" w:hint="eastAsia"/>
                <w:noProof/>
                <w:rtl/>
              </w:rPr>
              <w:t>الغرض</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من</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وصف</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خطة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الرصد</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والتقييم</w:t>
            </w:r>
            <w:r w:rsidR="009070CB">
              <w:rPr>
                <w:noProof/>
                <w:webHidden/>
              </w:rPr>
              <w:tab/>
            </w:r>
            <w:r w:rsidR="009070CB">
              <w:rPr>
                <w:noProof/>
                <w:webHidden/>
              </w:rPr>
              <w:fldChar w:fldCharType="begin"/>
            </w:r>
            <w:r w:rsidR="009070CB">
              <w:rPr>
                <w:noProof/>
                <w:webHidden/>
              </w:rPr>
              <w:instrText xml:space="preserve"> PAGEREF _Toc37023031 \h </w:instrText>
            </w:r>
            <w:r w:rsidR="009070CB">
              <w:rPr>
                <w:noProof/>
                <w:webHidden/>
              </w:rPr>
            </w:r>
            <w:r w:rsidR="009070CB">
              <w:rPr>
                <w:noProof/>
                <w:webHidden/>
              </w:rPr>
              <w:fldChar w:fldCharType="separate"/>
            </w:r>
            <w:r w:rsidR="009070CB">
              <w:rPr>
                <w:noProof/>
                <w:webHidden/>
              </w:rPr>
              <w:t>4</w:t>
            </w:r>
            <w:r w:rsidR="009070CB">
              <w:rPr>
                <w:noProof/>
                <w:webHidden/>
              </w:rPr>
              <w:fldChar w:fldCharType="end"/>
            </w:r>
          </w:hyperlink>
        </w:p>
        <w:p w14:paraId="6C8F6D36" w14:textId="79B984FA" w:rsidR="009070CB" w:rsidRDefault="00BA79B2" w:rsidP="00B81459">
          <w:pPr>
            <w:pStyle w:val="TOC2"/>
            <w:spacing w:line="276" w:lineRule="auto"/>
            <w:rPr>
              <w:noProof/>
            </w:rPr>
          </w:pPr>
          <w:hyperlink w:anchor="_Toc37023032" w:history="1">
            <w:r w:rsidR="009070CB" w:rsidRPr="00355BC7">
              <w:rPr>
                <w:rStyle w:val="Hyperlink"/>
                <w:rFonts w:ascii="Calibri" w:hAnsi="Calibri" w:cs="Arial"/>
                <w:noProof/>
                <w:rtl/>
              </w:rPr>
              <w:t>1.2.</w:t>
            </w:r>
            <w:r w:rsidR="009070CB">
              <w:rPr>
                <w:noProof/>
              </w:rPr>
              <w:tab/>
            </w:r>
            <w:r w:rsidR="009070CB" w:rsidRPr="00355BC7">
              <w:rPr>
                <w:rStyle w:val="Hyperlink"/>
                <w:rFonts w:ascii="Calibri" w:hAnsi="Calibri" w:cs="Arial" w:hint="eastAsia"/>
                <w:noProof/>
                <w:rtl/>
              </w:rPr>
              <w:t>ملخص</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البرنامج</w:t>
            </w:r>
            <w:r w:rsidR="009070CB">
              <w:rPr>
                <w:noProof/>
                <w:webHidden/>
              </w:rPr>
              <w:tab/>
            </w:r>
            <w:r w:rsidR="009070CB">
              <w:rPr>
                <w:noProof/>
                <w:webHidden/>
              </w:rPr>
              <w:fldChar w:fldCharType="begin"/>
            </w:r>
            <w:r w:rsidR="009070CB">
              <w:rPr>
                <w:noProof/>
                <w:webHidden/>
              </w:rPr>
              <w:instrText xml:space="preserve"> PAGEREF _Toc37023032 \h </w:instrText>
            </w:r>
            <w:r w:rsidR="009070CB">
              <w:rPr>
                <w:noProof/>
                <w:webHidden/>
              </w:rPr>
            </w:r>
            <w:r w:rsidR="009070CB">
              <w:rPr>
                <w:noProof/>
                <w:webHidden/>
              </w:rPr>
              <w:fldChar w:fldCharType="separate"/>
            </w:r>
            <w:r w:rsidR="009070CB">
              <w:rPr>
                <w:noProof/>
                <w:webHidden/>
              </w:rPr>
              <w:t>4</w:t>
            </w:r>
            <w:r w:rsidR="009070CB">
              <w:rPr>
                <w:noProof/>
                <w:webHidden/>
              </w:rPr>
              <w:fldChar w:fldCharType="end"/>
            </w:r>
          </w:hyperlink>
        </w:p>
        <w:p w14:paraId="555D9BBA" w14:textId="311EF8FE" w:rsidR="009070CB" w:rsidRDefault="00BA79B2" w:rsidP="00B81459">
          <w:pPr>
            <w:pStyle w:val="TOC1"/>
            <w:spacing w:line="276" w:lineRule="auto"/>
            <w:rPr>
              <w:noProof/>
              <w:sz w:val="22"/>
              <w:szCs w:val="22"/>
            </w:rPr>
          </w:pPr>
          <w:hyperlink w:anchor="_Toc37023033" w:history="1">
            <w:r w:rsidR="009070CB" w:rsidRPr="00355BC7">
              <w:rPr>
                <w:rStyle w:val="Hyperlink"/>
                <w:rFonts w:ascii="Calibri" w:hAnsi="Calibri" w:cs="Arial"/>
                <w:noProof/>
                <w:rtl/>
              </w:rPr>
              <w:t>2.</w:t>
            </w:r>
            <w:r w:rsidR="009070CB">
              <w:rPr>
                <w:noProof/>
                <w:sz w:val="22"/>
                <w:szCs w:val="22"/>
              </w:rPr>
              <w:tab/>
            </w:r>
            <w:r w:rsidR="009070CB" w:rsidRPr="00355BC7">
              <w:rPr>
                <w:rStyle w:val="Hyperlink"/>
                <w:rFonts w:ascii="Calibri" w:hAnsi="Calibri" w:cs="Arial" w:hint="eastAsia"/>
                <w:noProof/>
                <w:rtl/>
              </w:rPr>
              <w:t>نظرية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التغيير</w:t>
            </w:r>
            <w:r w:rsidR="009070CB">
              <w:rPr>
                <w:noProof/>
                <w:webHidden/>
              </w:rPr>
              <w:tab/>
            </w:r>
            <w:r w:rsidR="009070CB">
              <w:rPr>
                <w:noProof/>
                <w:webHidden/>
              </w:rPr>
              <w:fldChar w:fldCharType="begin"/>
            </w:r>
            <w:r w:rsidR="009070CB">
              <w:rPr>
                <w:noProof/>
                <w:webHidden/>
              </w:rPr>
              <w:instrText xml:space="preserve"> PAGEREF _Toc37023033 \h </w:instrText>
            </w:r>
            <w:r w:rsidR="009070CB">
              <w:rPr>
                <w:noProof/>
                <w:webHidden/>
              </w:rPr>
            </w:r>
            <w:r w:rsidR="009070CB">
              <w:rPr>
                <w:noProof/>
                <w:webHidden/>
              </w:rPr>
              <w:fldChar w:fldCharType="separate"/>
            </w:r>
            <w:r w:rsidR="009070CB">
              <w:rPr>
                <w:noProof/>
                <w:webHidden/>
              </w:rPr>
              <w:t>5</w:t>
            </w:r>
            <w:r w:rsidR="009070CB">
              <w:rPr>
                <w:noProof/>
                <w:webHidden/>
              </w:rPr>
              <w:fldChar w:fldCharType="end"/>
            </w:r>
          </w:hyperlink>
        </w:p>
        <w:p w14:paraId="032C0E68" w14:textId="2E841461" w:rsidR="009070CB" w:rsidRDefault="00BA79B2" w:rsidP="00B81459">
          <w:pPr>
            <w:pStyle w:val="TOC1"/>
            <w:spacing w:line="276" w:lineRule="auto"/>
            <w:rPr>
              <w:noProof/>
              <w:sz w:val="22"/>
              <w:szCs w:val="22"/>
            </w:rPr>
          </w:pPr>
          <w:hyperlink w:anchor="_Toc37023034" w:history="1">
            <w:r w:rsidR="009070CB" w:rsidRPr="00355BC7">
              <w:rPr>
                <w:rStyle w:val="Hyperlink"/>
                <w:rFonts w:ascii="Calibri" w:hAnsi="Calibri" w:cs="Arial"/>
                <w:noProof/>
                <w:rtl/>
              </w:rPr>
              <w:t>3.</w:t>
            </w:r>
            <w:r w:rsidR="009070CB">
              <w:rPr>
                <w:noProof/>
                <w:sz w:val="22"/>
                <w:szCs w:val="22"/>
              </w:rPr>
              <w:tab/>
            </w:r>
            <w:r w:rsidR="009070CB" w:rsidRPr="00355BC7">
              <w:rPr>
                <w:rStyle w:val="Hyperlink"/>
                <w:rFonts w:ascii="Calibri" w:hAnsi="Calibri" w:cs="Arial" w:hint="eastAsia"/>
                <w:noProof/>
                <w:rtl/>
              </w:rPr>
              <w:t>إطار</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العمل</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المنطقي</w:t>
            </w:r>
            <w:r w:rsidR="009070CB">
              <w:rPr>
                <w:noProof/>
                <w:webHidden/>
              </w:rPr>
              <w:tab/>
            </w:r>
            <w:r w:rsidR="009070CB">
              <w:rPr>
                <w:noProof/>
                <w:webHidden/>
              </w:rPr>
              <w:fldChar w:fldCharType="begin"/>
            </w:r>
            <w:r w:rsidR="009070CB">
              <w:rPr>
                <w:noProof/>
                <w:webHidden/>
              </w:rPr>
              <w:instrText xml:space="preserve"> PAGEREF _Toc37023034 \h </w:instrText>
            </w:r>
            <w:r w:rsidR="009070CB">
              <w:rPr>
                <w:noProof/>
                <w:webHidden/>
              </w:rPr>
            </w:r>
            <w:r w:rsidR="009070CB">
              <w:rPr>
                <w:noProof/>
                <w:webHidden/>
              </w:rPr>
              <w:fldChar w:fldCharType="separate"/>
            </w:r>
            <w:r w:rsidR="009070CB">
              <w:rPr>
                <w:noProof/>
                <w:webHidden/>
              </w:rPr>
              <w:t>8</w:t>
            </w:r>
            <w:r w:rsidR="009070CB">
              <w:rPr>
                <w:noProof/>
                <w:webHidden/>
              </w:rPr>
              <w:fldChar w:fldCharType="end"/>
            </w:r>
          </w:hyperlink>
        </w:p>
        <w:p w14:paraId="4C316B78" w14:textId="317E04C7" w:rsidR="009070CB" w:rsidRDefault="00BA79B2" w:rsidP="00B81459">
          <w:pPr>
            <w:pStyle w:val="TOC1"/>
            <w:spacing w:line="276" w:lineRule="auto"/>
            <w:rPr>
              <w:noProof/>
              <w:sz w:val="22"/>
              <w:szCs w:val="22"/>
            </w:rPr>
          </w:pPr>
          <w:hyperlink w:anchor="_Toc37023035" w:history="1">
            <w:r w:rsidR="009070CB" w:rsidRPr="00355BC7">
              <w:rPr>
                <w:rStyle w:val="Hyperlink"/>
                <w:rFonts w:ascii="Calibri" w:hAnsi="Calibri" w:cs="Arial"/>
                <w:noProof/>
                <w:rtl/>
              </w:rPr>
              <w:t>4.</w:t>
            </w:r>
            <w:r w:rsidR="009070CB">
              <w:rPr>
                <w:noProof/>
                <w:sz w:val="22"/>
                <w:szCs w:val="22"/>
              </w:rPr>
              <w:tab/>
            </w:r>
            <w:r w:rsidR="009070CB" w:rsidRPr="00355BC7">
              <w:rPr>
                <w:rStyle w:val="Hyperlink"/>
                <w:rFonts w:ascii="Calibri" w:hAnsi="Calibri" w:cs="Arial" w:hint="eastAsia"/>
                <w:noProof/>
                <w:rtl/>
              </w:rPr>
              <w:t>المؤشرات</w:t>
            </w:r>
            <w:r w:rsidR="009070CB">
              <w:rPr>
                <w:noProof/>
                <w:webHidden/>
              </w:rPr>
              <w:tab/>
            </w:r>
            <w:r w:rsidR="009070CB">
              <w:rPr>
                <w:noProof/>
                <w:webHidden/>
              </w:rPr>
              <w:fldChar w:fldCharType="begin"/>
            </w:r>
            <w:r w:rsidR="009070CB">
              <w:rPr>
                <w:noProof/>
                <w:webHidden/>
              </w:rPr>
              <w:instrText xml:space="preserve"> PAGEREF _Toc37023035 \h </w:instrText>
            </w:r>
            <w:r w:rsidR="009070CB">
              <w:rPr>
                <w:noProof/>
                <w:webHidden/>
              </w:rPr>
            </w:r>
            <w:r w:rsidR="009070CB">
              <w:rPr>
                <w:noProof/>
                <w:webHidden/>
              </w:rPr>
              <w:fldChar w:fldCharType="separate"/>
            </w:r>
            <w:r w:rsidR="009070CB">
              <w:rPr>
                <w:noProof/>
                <w:webHidden/>
              </w:rPr>
              <w:t>12</w:t>
            </w:r>
            <w:r w:rsidR="009070CB">
              <w:rPr>
                <w:noProof/>
                <w:webHidden/>
              </w:rPr>
              <w:fldChar w:fldCharType="end"/>
            </w:r>
          </w:hyperlink>
        </w:p>
        <w:p w14:paraId="1EF4C393" w14:textId="1B4DE2B7" w:rsidR="009070CB" w:rsidRDefault="00BA79B2" w:rsidP="00B81459">
          <w:pPr>
            <w:pStyle w:val="TOC1"/>
            <w:spacing w:line="276" w:lineRule="auto"/>
            <w:rPr>
              <w:noProof/>
              <w:sz w:val="22"/>
              <w:szCs w:val="22"/>
            </w:rPr>
          </w:pPr>
          <w:hyperlink w:anchor="_Toc37023036" w:history="1">
            <w:r w:rsidR="009070CB" w:rsidRPr="00355BC7">
              <w:rPr>
                <w:rStyle w:val="Hyperlink"/>
                <w:rFonts w:ascii="Calibri" w:hAnsi="Calibri" w:cs="Arial"/>
                <w:noProof/>
                <w:rtl/>
              </w:rPr>
              <w:t>5.</w:t>
            </w:r>
            <w:r w:rsidR="009070CB">
              <w:rPr>
                <w:noProof/>
                <w:sz w:val="22"/>
                <w:szCs w:val="22"/>
              </w:rPr>
              <w:tab/>
            </w:r>
            <w:r w:rsidR="009070CB" w:rsidRPr="00355BC7">
              <w:rPr>
                <w:rStyle w:val="Hyperlink"/>
                <w:rFonts w:ascii="Calibri" w:hAnsi="Calibri" w:cs="Arial" w:hint="eastAsia"/>
                <w:noProof/>
                <w:rtl/>
              </w:rPr>
              <w:t>نهج</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الرصد</w:t>
            </w:r>
            <w:r w:rsidR="009070CB">
              <w:rPr>
                <w:noProof/>
                <w:webHidden/>
              </w:rPr>
              <w:tab/>
            </w:r>
            <w:r w:rsidR="009070CB">
              <w:rPr>
                <w:noProof/>
                <w:webHidden/>
              </w:rPr>
              <w:fldChar w:fldCharType="begin"/>
            </w:r>
            <w:r w:rsidR="009070CB">
              <w:rPr>
                <w:noProof/>
                <w:webHidden/>
              </w:rPr>
              <w:instrText xml:space="preserve"> PAGEREF _Toc37023036 \h </w:instrText>
            </w:r>
            <w:r w:rsidR="009070CB">
              <w:rPr>
                <w:noProof/>
                <w:webHidden/>
              </w:rPr>
            </w:r>
            <w:r w:rsidR="009070CB">
              <w:rPr>
                <w:noProof/>
                <w:webHidden/>
              </w:rPr>
              <w:fldChar w:fldCharType="separate"/>
            </w:r>
            <w:r w:rsidR="009070CB">
              <w:rPr>
                <w:noProof/>
                <w:webHidden/>
              </w:rPr>
              <w:t>13</w:t>
            </w:r>
            <w:r w:rsidR="009070CB">
              <w:rPr>
                <w:noProof/>
                <w:webHidden/>
              </w:rPr>
              <w:fldChar w:fldCharType="end"/>
            </w:r>
          </w:hyperlink>
        </w:p>
        <w:p w14:paraId="2EFF94E0" w14:textId="7BB7E5F7" w:rsidR="009070CB" w:rsidRDefault="00BA79B2" w:rsidP="00B81459">
          <w:pPr>
            <w:pStyle w:val="TOC2"/>
            <w:spacing w:line="276" w:lineRule="auto"/>
            <w:rPr>
              <w:noProof/>
            </w:rPr>
          </w:pPr>
          <w:hyperlink w:anchor="_Toc37023037" w:history="1">
            <w:r w:rsidR="009070CB" w:rsidRPr="00355BC7">
              <w:rPr>
                <w:rStyle w:val="Hyperlink"/>
                <w:rFonts w:ascii="Calibri" w:hAnsi="Calibri" w:cs="Arial"/>
                <w:noProof/>
                <w:rtl/>
              </w:rPr>
              <w:t>5.1.</w:t>
            </w:r>
            <w:r w:rsidR="009070CB">
              <w:rPr>
                <w:noProof/>
              </w:rPr>
              <w:tab/>
            </w:r>
            <w:r w:rsidR="009070CB" w:rsidRPr="00355BC7">
              <w:rPr>
                <w:rStyle w:val="Hyperlink"/>
                <w:rFonts w:ascii="Calibri" w:hAnsi="Calibri" w:cs="Arial" w:hint="eastAsia"/>
                <w:noProof/>
                <w:rtl/>
              </w:rPr>
              <w:t>أسئلة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الرصد</w:t>
            </w:r>
            <w:r w:rsidR="009070CB">
              <w:rPr>
                <w:noProof/>
                <w:webHidden/>
              </w:rPr>
              <w:tab/>
            </w:r>
            <w:r w:rsidR="009070CB">
              <w:rPr>
                <w:noProof/>
                <w:webHidden/>
              </w:rPr>
              <w:fldChar w:fldCharType="begin"/>
            </w:r>
            <w:r w:rsidR="009070CB">
              <w:rPr>
                <w:noProof/>
                <w:webHidden/>
              </w:rPr>
              <w:instrText xml:space="preserve"> PAGEREF _Toc37023037 \h </w:instrText>
            </w:r>
            <w:r w:rsidR="009070CB">
              <w:rPr>
                <w:noProof/>
                <w:webHidden/>
              </w:rPr>
            </w:r>
            <w:r w:rsidR="009070CB">
              <w:rPr>
                <w:noProof/>
                <w:webHidden/>
              </w:rPr>
              <w:fldChar w:fldCharType="separate"/>
            </w:r>
            <w:r w:rsidR="009070CB">
              <w:rPr>
                <w:noProof/>
                <w:webHidden/>
              </w:rPr>
              <w:t>13</w:t>
            </w:r>
            <w:r w:rsidR="009070CB">
              <w:rPr>
                <w:noProof/>
                <w:webHidden/>
              </w:rPr>
              <w:fldChar w:fldCharType="end"/>
            </w:r>
          </w:hyperlink>
        </w:p>
        <w:p w14:paraId="1DFF313D" w14:textId="43FB232C" w:rsidR="009070CB" w:rsidRDefault="00BA79B2" w:rsidP="00B81459">
          <w:pPr>
            <w:pStyle w:val="TOC2"/>
            <w:spacing w:line="276" w:lineRule="auto"/>
            <w:rPr>
              <w:noProof/>
            </w:rPr>
          </w:pPr>
          <w:hyperlink w:anchor="_Toc37023038" w:history="1">
            <w:r w:rsidR="009070CB" w:rsidRPr="00355BC7">
              <w:rPr>
                <w:rStyle w:val="Hyperlink"/>
                <w:rFonts w:ascii="Calibri" w:hAnsi="Calibri" w:cs="Arial"/>
                <w:noProof/>
                <w:rtl/>
              </w:rPr>
              <w:t>5.2.</w:t>
            </w:r>
            <w:r w:rsidR="009070CB">
              <w:rPr>
                <w:noProof/>
              </w:rPr>
              <w:tab/>
            </w:r>
            <w:r w:rsidR="009070CB" w:rsidRPr="00355BC7">
              <w:rPr>
                <w:rStyle w:val="Hyperlink"/>
                <w:rFonts w:ascii="Calibri" w:hAnsi="Calibri" w:cs="Arial" w:hint="eastAsia"/>
                <w:noProof/>
                <w:rtl/>
              </w:rPr>
              <w:t>جمع</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البيانات</w:t>
            </w:r>
            <w:r w:rsidR="009070CB">
              <w:rPr>
                <w:noProof/>
                <w:webHidden/>
              </w:rPr>
              <w:tab/>
            </w:r>
            <w:r w:rsidR="009070CB">
              <w:rPr>
                <w:noProof/>
                <w:webHidden/>
              </w:rPr>
              <w:fldChar w:fldCharType="begin"/>
            </w:r>
            <w:r w:rsidR="009070CB">
              <w:rPr>
                <w:noProof/>
                <w:webHidden/>
              </w:rPr>
              <w:instrText xml:space="preserve"> PAGEREF _Toc37023038 \h </w:instrText>
            </w:r>
            <w:r w:rsidR="009070CB">
              <w:rPr>
                <w:noProof/>
                <w:webHidden/>
              </w:rPr>
            </w:r>
            <w:r w:rsidR="009070CB">
              <w:rPr>
                <w:noProof/>
                <w:webHidden/>
              </w:rPr>
              <w:fldChar w:fldCharType="separate"/>
            </w:r>
            <w:r w:rsidR="009070CB">
              <w:rPr>
                <w:noProof/>
                <w:webHidden/>
              </w:rPr>
              <w:t>13</w:t>
            </w:r>
            <w:r w:rsidR="009070CB">
              <w:rPr>
                <w:noProof/>
                <w:webHidden/>
              </w:rPr>
              <w:fldChar w:fldCharType="end"/>
            </w:r>
          </w:hyperlink>
        </w:p>
        <w:p w14:paraId="6210BF29" w14:textId="39D3B7D4" w:rsidR="009070CB" w:rsidRDefault="00BA79B2" w:rsidP="00B81459">
          <w:pPr>
            <w:pStyle w:val="TOC2"/>
            <w:spacing w:line="276" w:lineRule="auto"/>
            <w:rPr>
              <w:noProof/>
            </w:rPr>
          </w:pPr>
          <w:hyperlink w:anchor="_Toc37023039" w:history="1">
            <w:r w:rsidR="009070CB" w:rsidRPr="00355BC7">
              <w:rPr>
                <w:rStyle w:val="Hyperlink"/>
                <w:rFonts w:ascii="Calibri" w:hAnsi="Calibri" w:cs="Arial"/>
                <w:noProof/>
                <w:rtl/>
              </w:rPr>
              <w:t>5.3.</w:t>
            </w:r>
            <w:r w:rsidR="009070CB">
              <w:rPr>
                <w:noProof/>
              </w:rPr>
              <w:tab/>
            </w:r>
            <w:r w:rsidR="009070CB" w:rsidRPr="00355BC7">
              <w:rPr>
                <w:rStyle w:val="Hyperlink"/>
                <w:rFonts w:ascii="Calibri" w:hAnsi="Calibri" w:cs="Arial" w:hint="eastAsia"/>
                <w:noProof/>
                <w:rtl/>
              </w:rPr>
              <w:t>إدارة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البيانات</w:t>
            </w:r>
            <w:r w:rsidR="009070CB">
              <w:rPr>
                <w:noProof/>
                <w:webHidden/>
              </w:rPr>
              <w:tab/>
            </w:r>
            <w:r w:rsidR="009070CB">
              <w:rPr>
                <w:noProof/>
                <w:webHidden/>
              </w:rPr>
              <w:fldChar w:fldCharType="begin"/>
            </w:r>
            <w:r w:rsidR="009070CB">
              <w:rPr>
                <w:noProof/>
                <w:webHidden/>
              </w:rPr>
              <w:instrText xml:space="preserve"> PAGEREF _Toc37023039 \h </w:instrText>
            </w:r>
            <w:r w:rsidR="009070CB">
              <w:rPr>
                <w:noProof/>
                <w:webHidden/>
              </w:rPr>
            </w:r>
            <w:r w:rsidR="009070CB">
              <w:rPr>
                <w:noProof/>
                <w:webHidden/>
              </w:rPr>
              <w:fldChar w:fldCharType="separate"/>
            </w:r>
            <w:r w:rsidR="009070CB">
              <w:rPr>
                <w:noProof/>
                <w:webHidden/>
              </w:rPr>
              <w:t>13</w:t>
            </w:r>
            <w:r w:rsidR="009070CB">
              <w:rPr>
                <w:noProof/>
                <w:webHidden/>
              </w:rPr>
              <w:fldChar w:fldCharType="end"/>
            </w:r>
          </w:hyperlink>
        </w:p>
        <w:p w14:paraId="3782651B" w14:textId="4BFB6F4F" w:rsidR="009070CB" w:rsidRDefault="00BA79B2" w:rsidP="00B81459">
          <w:pPr>
            <w:pStyle w:val="TOC2"/>
            <w:spacing w:line="276" w:lineRule="auto"/>
            <w:rPr>
              <w:noProof/>
            </w:rPr>
          </w:pPr>
          <w:hyperlink w:anchor="_Toc37023040" w:history="1">
            <w:r w:rsidR="009070CB" w:rsidRPr="00355BC7">
              <w:rPr>
                <w:rStyle w:val="Hyperlink"/>
                <w:rFonts w:ascii="Calibri" w:hAnsi="Calibri" w:cs="Arial"/>
                <w:noProof/>
                <w:rtl/>
              </w:rPr>
              <w:t>5.4.</w:t>
            </w:r>
            <w:r w:rsidR="009070CB">
              <w:rPr>
                <w:noProof/>
              </w:rPr>
              <w:tab/>
            </w:r>
            <w:r w:rsidR="009070CB" w:rsidRPr="00355BC7">
              <w:rPr>
                <w:rStyle w:val="Hyperlink"/>
                <w:rFonts w:ascii="Calibri" w:hAnsi="Calibri" w:cs="Arial" w:hint="eastAsia"/>
                <w:noProof/>
                <w:rtl/>
              </w:rPr>
              <w:t>تحليل</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البيانات</w:t>
            </w:r>
            <w:r w:rsidR="009070CB">
              <w:rPr>
                <w:noProof/>
                <w:webHidden/>
              </w:rPr>
              <w:tab/>
            </w:r>
            <w:r w:rsidR="009070CB">
              <w:rPr>
                <w:noProof/>
                <w:webHidden/>
              </w:rPr>
              <w:fldChar w:fldCharType="begin"/>
            </w:r>
            <w:r w:rsidR="009070CB">
              <w:rPr>
                <w:noProof/>
                <w:webHidden/>
              </w:rPr>
              <w:instrText xml:space="preserve"> PAGEREF _Toc37023040 \h </w:instrText>
            </w:r>
            <w:r w:rsidR="009070CB">
              <w:rPr>
                <w:noProof/>
                <w:webHidden/>
              </w:rPr>
            </w:r>
            <w:r w:rsidR="009070CB">
              <w:rPr>
                <w:noProof/>
                <w:webHidden/>
              </w:rPr>
              <w:fldChar w:fldCharType="separate"/>
            </w:r>
            <w:r w:rsidR="009070CB">
              <w:rPr>
                <w:noProof/>
                <w:webHidden/>
              </w:rPr>
              <w:t>13</w:t>
            </w:r>
            <w:r w:rsidR="009070CB">
              <w:rPr>
                <w:noProof/>
                <w:webHidden/>
              </w:rPr>
              <w:fldChar w:fldCharType="end"/>
            </w:r>
          </w:hyperlink>
        </w:p>
        <w:p w14:paraId="206D9527" w14:textId="2737B902" w:rsidR="009070CB" w:rsidRDefault="00BA79B2" w:rsidP="00B81459">
          <w:pPr>
            <w:pStyle w:val="TOC2"/>
            <w:spacing w:line="276" w:lineRule="auto"/>
            <w:rPr>
              <w:noProof/>
            </w:rPr>
          </w:pPr>
          <w:hyperlink w:anchor="_Toc37023041" w:history="1">
            <w:r w:rsidR="009070CB" w:rsidRPr="00355BC7">
              <w:rPr>
                <w:rStyle w:val="Hyperlink"/>
                <w:rFonts w:ascii="Calibri" w:hAnsi="Calibri" w:cs="Arial"/>
                <w:noProof/>
                <w:rtl/>
              </w:rPr>
              <w:t>5.5.</w:t>
            </w:r>
            <w:r w:rsidR="009070CB">
              <w:rPr>
                <w:noProof/>
              </w:rPr>
              <w:tab/>
            </w:r>
            <w:r w:rsidR="009070CB" w:rsidRPr="00355BC7">
              <w:rPr>
                <w:rStyle w:val="Hyperlink"/>
                <w:rFonts w:ascii="Calibri" w:hAnsi="Calibri" w:cs="Arial" w:hint="eastAsia"/>
                <w:noProof/>
                <w:rtl/>
              </w:rPr>
              <w:t>إعداد</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التقارير</w:t>
            </w:r>
            <w:r w:rsidR="009070CB">
              <w:rPr>
                <w:noProof/>
                <w:webHidden/>
              </w:rPr>
              <w:tab/>
            </w:r>
            <w:r w:rsidR="009070CB">
              <w:rPr>
                <w:noProof/>
                <w:webHidden/>
              </w:rPr>
              <w:fldChar w:fldCharType="begin"/>
            </w:r>
            <w:r w:rsidR="009070CB">
              <w:rPr>
                <w:noProof/>
                <w:webHidden/>
              </w:rPr>
              <w:instrText xml:space="preserve"> PAGEREF _Toc37023041 \h </w:instrText>
            </w:r>
            <w:r w:rsidR="009070CB">
              <w:rPr>
                <w:noProof/>
                <w:webHidden/>
              </w:rPr>
            </w:r>
            <w:r w:rsidR="009070CB">
              <w:rPr>
                <w:noProof/>
                <w:webHidden/>
              </w:rPr>
              <w:fldChar w:fldCharType="separate"/>
            </w:r>
            <w:r w:rsidR="009070CB">
              <w:rPr>
                <w:noProof/>
                <w:webHidden/>
              </w:rPr>
              <w:t>13</w:t>
            </w:r>
            <w:r w:rsidR="009070CB">
              <w:rPr>
                <w:noProof/>
                <w:webHidden/>
              </w:rPr>
              <w:fldChar w:fldCharType="end"/>
            </w:r>
          </w:hyperlink>
        </w:p>
        <w:p w14:paraId="26FFB291" w14:textId="3CE528C6" w:rsidR="009070CB" w:rsidRPr="004F6569" w:rsidRDefault="00BA79B2" w:rsidP="00B81459">
          <w:pPr>
            <w:pStyle w:val="TOC2"/>
            <w:spacing w:line="276" w:lineRule="auto"/>
            <w:rPr>
              <w:rStyle w:val="Hyperlink"/>
              <w:rFonts w:ascii="Calibri" w:hAnsi="Calibri" w:cs="Arial"/>
              <w:noProof/>
            </w:rPr>
          </w:pPr>
          <w:hyperlink w:anchor="_Toc37023042" w:history="1">
            <w:r w:rsidR="009070CB" w:rsidRPr="004F6569">
              <w:rPr>
                <w:rStyle w:val="Hyperlink"/>
                <w:rFonts w:ascii="Calibri" w:hAnsi="Calibri" w:cs="Arial"/>
                <w:noProof/>
                <w:rtl/>
              </w:rPr>
              <w:t>5.6.</w:t>
            </w:r>
            <w:r w:rsidR="009070CB" w:rsidRPr="004F6569">
              <w:rPr>
                <w:rStyle w:val="Hyperlink"/>
                <w:rFonts w:ascii="Calibri" w:hAnsi="Calibri" w:cs="Arial"/>
                <w:noProof/>
              </w:rPr>
              <w:tab/>
            </w:r>
            <w:r w:rsidR="009070CB" w:rsidRPr="004F6569">
              <w:rPr>
                <w:rStyle w:val="Hyperlink"/>
                <w:rFonts w:ascii="Calibri" w:hAnsi="Calibri" w:cs="Arial" w:hint="eastAsia"/>
                <w:noProof/>
                <w:rtl/>
              </w:rPr>
              <w:t>القيود</w:t>
            </w:r>
            <w:r w:rsidR="009070CB" w:rsidRPr="004F6569">
              <w:rPr>
                <w:rStyle w:val="Hyperlink"/>
                <w:rFonts w:ascii="Calibri" w:hAnsi="Calibri" w:cs="Arial"/>
                <w:noProof/>
                <w:webHidden/>
              </w:rPr>
              <w:tab/>
            </w:r>
            <w:r w:rsidR="009070CB" w:rsidRPr="004F6569">
              <w:rPr>
                <w:webHidden/>
              </w:rPr>
              <w:fldChar w:fldCharType="begin"/>
            </w:r>
            <w:r w:rsidR="009070CB" w:rsidRPr="004F6569">
              <w:rPr>
                <w:webHidden/>
              </w:rPr>
              <w:instrText xml:space="preserve"> PAGEREF _Toc37023042 \h </w:instrText>
            </w:r>
            <w:r w:rsidR="009070CB" w:rsidRPr="004F6569">
              <w:rPr>
                <w:webHidden/>
              </w:rPr>
            </w:r>
            <w:r w:rsidR="009070CB" w:rsidRPr="004F6569">
              <w:rPr>
                <w:webHidden/>
              </w:rPr>
              <w:fldChar w:fldCharType="separate"/>
            </w:r>
            <w:r w:rsidR="009070CB" w:rsidRPr="004F6569">
              <w:rPr>
                <w:webHidden/>
              </w:rPr>
              <w:t>13</w:t>
            </w:r>
            <w:r w:rsidR="009070CB" w:rsidRPr="004F6569">
              <w:rPr>
                <w:webHidden/>
              </w:rPr>
              <w:fldChar w:fldCharType="end"/>
            </w:r>
          </w:hyperlink>
        </w:p>
        <w:p w14:paraId="3A721D66" w14:textId="0FAA929D" w:rsidR="009070CB" w:rsidRDefault="00BA79B2" w:rsidP="00B81459">
          <w:pPr>
            <w:pStyle w:val="TOC1"/>
            <w:spacing w:line="276" w:lineRule="auto"/>
            <w:rPr>
              <w:noProof/>
              <w:sz w:val="22"/>
              <w:szCs w:val="22"/>
            </w:rPr>
          </w:pPr>
          <w:hyperlink w:anchor="_Toc37023043" w:history="1">
            <w:r w:rsidR="009070CB" w:rsidRPr="00355BC7">
              <w:rPr>
                <w:rStyle w:val="Hyperlink"/>
                <w:rFonts w:ascii="Calibri" w:hAnsi="Calibri" w:cs="Arial"/>
                <w:noProof/>
                <w:rtl/>
              </w:rPr>
              <w:t>6.</w:t>
            </w:r>
            <w:r w:rsidR="009070CB">
              <w:rPr>
                <w:noProof/>
                <w:sz w:val="22"/>
                <w:szCs w:val="22"/>
              </w:rPr>
              <w:tab/>
            </w:r>
            <w:r w:rsidR="009070CB" w:rsidRPr="00355BC7">
              <w:rPr>
                <w:rStyle w:val="Hyperlink"/>
                <w:rFonts w:ascii="Calibri" w:hAnsi="Calibri" w:cs="Arial" w:hint="eastAsia"/>
                <w:noProof/>
                <w:rtl/>
              </w:rPr>
              <w:t>نهج</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التقييم</w:t>
            </w:r>
            <w:r w:rsidR="009070CB">
              <w:rPr>
                <w:noProof/>
                <w:webHidden/>
              </w:rPr>
              <w:tab/>
            </w:r>
            <w:r w:rsidR="009070CB">
              <w:rPr>
                <w:noProof/>
                <w:webHidden/>
              </w:rPr>
              <w:fldChar w:fldCharType="begin"/>
            </w:r>
            <w:r w:rsidR="009070CB">
              <w:rPr>
                <w:noProof/>
                <w:webHidden/>
              </w:rPr>
              <w:instrText xml:space="preserve"> PAGEREF _Toc37023043 \h </w:instrText>
            </w:r>
            <w:r w:rsidR="009070CB">
              <w:rPr>
                <w:noProof/>
                <w:webHidden/>
              </w:rPr>
            </w:r>
            <w:r w:rsidR="009070CB">
              <w:rPr>
                <w:noProof/>
                <w:webHidden/>
              </w:rPr>
              <w:fldChar w:fldCharType="separate"/>
            </w:r>
            <w:r w:rsidR="009070CB">
              <w:rPr>
                <w:noProof/>
                <w:webHidden/>
              </w:rPr>
              <w:t>14</w:t>
            </w:r>
            <w:r w:rsidR="009070CB">
              <w:rPr>
                <w:noProof/>
                <w:webHidden/>
              </w:rPr>
              <w:fldChar w:fldCharType="end"/>
            </w:r>
          </w:hyperlink>
        </w:p>
        <w:p w14:paraId="46DE98C9" w14:textId="3D85A108" w:rsidR="009070CB" w:rsidRDefault="00BA79B2" w:rsidP="00B81459">
          <w:pPr>
            <w:pStyle w:val="TOC2"/>
            <w:spacing w:line="276" w:lineRule="auto"/>
            <w:rPr>
              <w:noProof/>
            </w:rPr>
          </w:pPr>
          <w:hyperlink w:anchor="_Toc37023044" w:history="1">
            <w:r w:rsidR="009070CB" w:rsidRPr="00355BC7">
              <w:rPr>
                <w:rStyle w:val="Hyperlink"/>
                <w:rFonts w:ascii="Calibri" w:hAnsi="Calibri" w:cs="Arial"/>
                <w:noProof/>
                <w:rtl/>
              </w:rPr>
              <w:t>6.1.</w:t>
            </w:r>
            <w:r w:rsidR="009070CB">
              <w:rPr>
                <w:noProof/>
              </w:rPr>
              <w:tab/>
            </w:r>
            <w:r w:rsidR="009070CB" w:rsidRPr="00355BC7">
              <w:rPr>
                <w:rStyle w:val="Hyperlink"/>
                <w:rFonts w:ascii="Calibri" w:hAnsi="Calibri" w:cs="Arial" w:hint="eastAsia"/>
                <w:noProof/>
                <w:rtl/>
              </w:rPr>
              <w:t>أسئلة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التقييم</w:t>
            </w:r>
            <w:r w:rsidR="009070CB">
              <w:rPr>
                <w:noProof/>
                <w:webHidden/>
              </w:rPr>
              <w:tab/>
            </w:r>
            <w:r w:rsidR="009070CB">
              <w:rPr>
                <w:noProof/>
                <w:webHidden/>
              </w:rPr>
              <w:fldChar w:fldCharType="begin"/>
            </w:r>
            <w:r w:rsidR="009070CB">
              <w:rPr>
                <w:noProof/>
                <w:webHidden/>
              </w:rPr>
              <w:instrText xml:space="preserve"> PAGEREF _Toc37023044 \h </w:instrText>
            </w:r>
            <w:r w:rsidR="009070CB">
              <w:rPr>
                <w:noProof/>
                <w:webHidden/>
              </w:rPr>
            </w:r>
            <w:r w:rsidR="009070CB">
              <w:rPr>
                <w:noProof/>
                <w:webHidden/>
              </w:rPr>
              <w:fldChar w:fldCharType="separate"/>
            </w:r>
            <w:r w:rsidR="009070CB">
              <w:rPr>
                <w:noProof/>
                <w:webHidden/>
              </w:rPr>
              <w:t>14</w:t>
            </w:r>
            <w:r w:rsidR="009070CB">
              <w:rPr>
                <w:noProof/>
                <w:webHidden/>
              </w:rPr>
              <w:fldChar w:fldCharType="end"/>
            </w:r>
          </w:hyperlink>
        </w:p>
        <w:p w14:paraId="649842D7" w14:textId="282D0A8F" w:rsidR="009070CB" w:rsidRDefault="00BA79B2" w:rsidP="00B81459">
          <w:pPr>
            <w:pStyle w:val="TOC2"/>
            <w:spacing w:line="276" w:lineRule="auto"/>
            <w:rPr>
              <w:noProof/>
            </w:rPr>
          </w:pPr>
          <w:hyperlink w:anchor="_Toc37023045" w:history="1">
            <w:r w:rsidR="009070CB" w:rsidRPr="00355BC7">
              <w:rPr>
                <w:rStyle w:val="Hyperlink"/>
                <w:rFonts w:ascii="Calibri" w:hAnsi="Calibri" w:cs="Arial"/>
                <w:noProof/>
                <w:rtl/>
              </w:rPr>
              <w:t>6.2.</w:t>
            </w:r>
            <w:r w:rsidR="009070CB">
              <w:rPr>
                <w:noProof/>
              </w:rPr>
              <w:tab/>
            </w:r>
            <w:r w:rsidR="009070CB" w:rsidRPr="00355BC7">
              <w:rPr>
                <w:rStyle w:val="Hyperlink"/>
                <w:rFonts w:ascii="Calibri" w:hAnsi="Calibri" w:cs="Arial" w:hint="eastAsia"/>
                <w:noProof/>
                <w:rtl/>
              </w:rPr>
              <w:t>إستراتيجية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اختيار</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العينات</w:t>
            </w:r>
            <w:r w:rsidR="009070CB">
              <w:rPr>
                <w:noProof/>
                <w:webHidden/>
              </w:rPr>
              <w:tab/>
            </w:r>
            <w:r w:rsidR="009070CB">
              <w:rPr>
                <w:noProof/>
                <w:webHidden/>
              </w:rPr>
              <w:fldChar w:fldCharType="begin"/>
            </w:r>
            <w:r w:rsidR="009070CB">
              <w:rPr>
                <w:noProof/>
                <w:webHidden/>
              </w:rPr>
              <w:instrText xml:space="preserve"> PAGEREF _Toc37023045 \h </w:instrText>
            </w:r>
            <w:r w:rsidR="009070CB">
              <w:rPr>
                <w:noProof/>
                <w:webHidden/>
              </w:rPr>
            </w:r>
            <w:r w:rsidR="009070CB">
              <w:rPr>
                <w:noProof/>
                <w:webHidden/>
              </w:rPr>
              <w:fldChar w:fldCharType="separate"/>
            </w:r>
            <w:r w:rsidR="009070CB">
              <w:rPr>
                <w:noProof/>
                <w:webHidden/>
              </w:rPr>
              <w:t>14</w:t>
            </w:r>
            <w:r w:rsidR="009070CB">
              <w:rPr>
                <w:noProof/>
                <w:webHidden/>
              </w:rPr>
              <w:fldChar w:fldCharType="end"/>
            </w:r>
          </w:hyperlink>
        </w:p>
        <w:p w14:paraId="40491A8E" w14:textId="1A00209D" w:rsidR="009070CB" w:rsidRDefault="00BA79B2" w:rsidP="00B81459">
          <w:pPr>
            <w:pStyle w:val="TOC2"/>
            <w:spacing w:line="276" w:lineRule="auto"/>
            <w:rPr>
              <w:noProof/>
            </w:rPr>
          </w:pPr>
          <w:hyperlink w:anchor="_Toc37023046" w:history="1">
            <w:r w:rsidR="009070CB" w:rsidRPr="00355BC7">
              <w:rPr>
                <w:rStyle w:val="Hyperlink"/>
                <w:rFonts w:ascii="Calibri" w:hAnsi="Calibri" w:cs="Arial"/>
                <w:noProof/>
                <w:rtl/>
              </w:rPr>
              <w:t>6.3.</w:t>
            </w:r>
            <w:r w:rsidR="009070CB">
              <w:rPr>
                <w:noProof/>
              </w:rPr>
              <w:tab/>
            </w:r>
            <w:r w:rsidR="009070CB" w:rsidRPr="00355BC7">
              <w:rPr>
                <w:rStyle w:val="Hyperlink"/>
                <w:rFonts w:ascii="Calibri" w:hAnsi="Calibri" w:cs="Arial" w:hint="eastAsia"/>
                <w:noProof/>
                <w:rtl/>
              </w:rPr>
              <w:t>جمع</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البيانات</w:t>
            </w:r>
            <w:r w:rsidR="009070CB">
              <w:rPr>
                <w:noProof/>
                <w:webHidden/>
              </w:rPr>
              <w:tab/>
            </w:r>
            <w:r w:rsidR="009070CB">
              <w:rPr>
                <w:noProof/>
                <w:webHidden/>
              </w:rPr>
              <w:fldChar w:fldCharType="begin"/>
            </w:r>
            <w:r w:rsidR="009070CB">
              <w:rPr>
                <w:noProof/>
                <w:webHidden/>
              </w:rPr>
              <w:instrText xml:space="preserve"> PAGEREF _Toc37023046 \h </w:instrText>
            </w:r>
            <w:r w:rsidR="009070CB">
              <w:rPr>
                <w:noProof/>
                <w:webHidden/>
              </w:rPr>
            </w:r>
            <w:r w:rsidR="009070CB">
              <w:rPr>
                <w:noProof/>
                <w:webHidden/>
              </w:rPr>
              <w:fldChar w:fldCharType="separate"/>
            </w:r>
            <w:r w:rsidR="009070CB">
              <w:rPr>
                <w:noProof/>
                <w:webHidden/>
              </w:rPr>
              <w:t>15</w:t>
            </w:r>
            <w:r w:rsidR="009070CB">
              <w:rPr>
                <w:noProof/>
                <w:webHidden/>
              </w:rPr>
              <w:fldChar w:fldCharType="end"/>
            </w:r>
          </w:hyperlink>
        </w:p>
        <w:p w14:paraId="4F8C9B5E" w14:textId="29120F69" w:rsidR="009070CB" w:rsidRDefault="00BA79B2" w:rsidP="00B81459">
          <w:pPr>
            <w:pStyle w:val="TOC2"/>
            <w:spacing w:line="276" w:lineRule="auto"/>
            <w:rPr>
              <w:noProof/>
            </w:rPr>
          </w:pPr>
          <w:hyperlink w:anchor="_Toc37023047" w:history="1">
            <w:r w:rsidR="009070CB" w:rsidRPr="00355BC7">
              <w:rPr>
                <w:rStyle w:val="Hyperlink"/>
                <w:rFonts w:ascii="Calibri" w:hAnsi="Calibri" w:cs="Arial"/>
                <w:noProof/>
                <w:rtl/>
              </w:rPr>
              <w:t>6.4.</w:t>
            </w:r>
            <w:r w:rsidR="009070CB">
              <w:rPr>
                <w:noProof/>
              </w:rPr>
              <w:tab/>
            </w:r>
            <w:r w:rsidR="009070CB" w:rsidRPr="00355BC7">
              <w:rPr>
                <w:rStyle w:val="Hyperlink"/>
                <w:rFonts w:ascii="Calibri" w:hAnsi="Calibri" w:cs="Arial" w:hint="eastAsia"/>
                <w:noProof/>
                <w:rtl/>
              </w:rPr>
              <w:t>إدارة</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البيانات</w:t>
            </w:r>
            <w:r w:rsidR="009070CB">
              <w:rPr>
                <w:noProof/>
                <w:webHidden/>
              </w:rPr>
              <w:tab/>
            </w:r>
            <w:r w:rsidR="009070CB">
              <w:rPr>
                <w:noProof/>
                <w:webHidden/>
              </w:rPr>
              <w:fldChar w:fldCharType="begin"/>
            </w:r>
            <w:r w:rsidR="009070CB">
              <w:rPr>
                <w:noProof/>
                <w:webHidden/>
              </w:rPr>
              <w:instrText xml:space="preserve"> PAGEREF _Toc37023047 \h </w:instrText>
            </w:r>
            <w:r w:rsidR="009070CB">
              <w:rPr>
                <w:noProof/>
                <w:webHidden/>
              </w:rPr>
            </w:r>
            <w:r w:rsidR="009070CB">
              <w:rPr>
                <w:noProof/>
                <w:webHidden/>
              </w:rPr>
              <w:fldChar w:fldCharType="separate"/>
            </w:r>
            <w:r w:rsidR="009070CB">
              <w:rPr>
                <w:noProof/>
                <w:webHidden/>
              </w:rPr>
              <w:t>15</w:t>
            </w:r>
            <w:r w:rsidR="009070CB">
              <w:rPr>
                <w:noProof/>
                <w:webHidden/>
              </w:rPr>
              <w:fldChar w:fldCharType="end"/>
            </w:r>
          </w:hyperlink>
        </w:p>
        <w:p w14:paraId="6031408F" w14:textId="6532C1A8" w:rsidR="009070CB" w:rsidRDefault="00BA79B2" w:rsidP="00B81459">
          <w:pPr>
            <w:pStyle w:val="TOC2"/>
            <w:spacing w:line="276" w:lineRule="auto"/>
            <w:rPr>
              <w:noProof/>
            </w:rPr>
          </w:pPr>
          <w:hyperlink w:anchor="_Toc37023048" w:history="1">
            <w:r w:rsidR="009070CB" w:rsidRPr="00355BC7">
              <w:rPr>
                <w:rStyle w:val="Hyperlink"/>
                <w:rFonts w:ascii="Calibri" w:hAnsi="Calibri" w:cs="Arial"/>
                <w:noProof/>
                <w:rtl/>
              </w:rPr>
              <w:t>6.5.</w:t>
            </w:r>
            <w:r w:rsidR="009070CB">
              <w:rPr>
                <w:noProof/>
              </w:rPr>
              <w:tab/>
            </w:r>
            <w:r w:rsidR="009070CB" w:rsidRPr="00355BC7">
              <w:rPr>
                <w:rStyle w:val="Hyperlink"/>
                <w:rFonts w:ascii="Calibri" w:hAnsi="Calibri" w:cs="Arial" w:hint="eastAsia"/>
                <w:noProof/>
                <w:rtl/>
              </w:rPr>
              <w:t>تحليل</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البيانات</w:t>
            </w:r>
            <w:r w:rsidR="009070CB">
              <w:rPr>
                <w:noProof/>
                <w:webHidden/>
              </w:rPr>
              <w:tab/>
            </w:r>
            <w:r w:rsidR="009070CB">
              <w:rPr>
                <w:noProof/>
                <w:webHidden/>
              </w:rPr>
              <w:fldChar w:fldCharType="begin"/>
            </w:r>
            <w:r w:rsidR="009070CB">
              <w:rPr>
                <w:noProof/>
                <w:webHidden/>
              </w:rPr>
              <w:instrText xml:space="preserve"> PAGEREF _Toc37023048 \h </w:instrText>
            </w:r>
            <w:r w:rsidR="009070CB">
              <w:rPr>
                <w:noProof/>
                <w:webHidden/>
              </w:rPr>
            </w:r>
            <w:r w:rsidR="009070CB">
              <w:rPr>
                <w:noProof/>
                <w:webHidden/>
              </w:rPr>
              <w:fldChar w:fldCharType="separate"/>
            </w:r>
            <w:r w:rsidR="009070CB">
              <w:rPr>
                <w:noProof/>
                <w:webHidden/>
              </w:rPr>
              <w:t>15</w:t>
            </w:r>
            <w:r w:rsidR="009070CB">
              <w:rPr>
                <w:noProof/>
                <w:webHidden/>
              </w:rPr>
              <w:fldChar w:fldCharType="end"/>
            </w:r>
          </w:hyperlink>
        </w:p>
        <w:p w14:paraId="5C869EDD" w14:textId="2CD57DDF" w:rsidR="009070CB" w:rsidRDefault="00BA79B2" w:rsidP="00B81459">
          <w:pPr>
            <w:pStyle w:val="TOC2"/>
            <w:spacing w:line="276" w:lineRule="auto"/>
            <w:rPr>
              <w:noProof/>
            </w:rPr>
          </w:pPr>
          <w:hyperlink w:anchor="_Toc37023049" w:history="1">
            <w:r w:rsidR="009070CB" w:rsidRPr="00355BC7">
              <w:rPr>
                <w:rStyle w:val="Hyperlink"/>
                <w:rFonts w:ascii="Calibri" w:hAnsi="Calibri" w:cs="Arial"/>
                <w:noProof/>
                <w:rtl/>
              </w:rPr>
              <w:t>6.6.</w:t>
            </w:r>
            <w:r w:rsidR="009070CB">
              <w:rPr>
                <w:noProof/>
              </w:rPr>
              <w:tab/>
            </w:r>
            <w:r w:rsidR="009070CB" w:rsidRPr="00355BC7">
              <w:rPr>
                <w:rStyle w:val="Hyperlink"/>
                <w:rFonts w:ascii="Calibri" w:hAnsi="Calibri" w:cs="Arial" w:hint="eastAsia"/>
                <w:noProof/>
                <w:rtl/>
              </w:rPr>
              <w:t>إعداد</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التقارير</w:t>
            </w:r>
            <w:r w:rsidR="009070CB">
              <w:rPr>
                <w:noProof/>
                <w:webHidden/>
              </w:rPr>
              <w:tab/>
            </w:r>
            <w:r w:rsidR="009070CB">
              <w:rPr>
                <w:noProof/>
                <w:webHidden/>
              </w:rPr>
              <w:fldChar w:fldCharType="begin"/>
            </w:r>
            <w:r w:rsidR="009070CB">
              <w:rPr>
                <w:noProof/>
                <w:webHidden/>
              </w:rPr>
              <w:instrText xml:space="preserve"> PAGEREF _Toc37023049 \h </w:instrText>
            </w:r>
            <w:r w:rsidR="009070CB">
              <w:rPr>
                <w:noProof/>
                <w:webHidden/>
              </w:rPr>
            </w:r>
            <w:r w:rsidR="009070CB">
              <w:rPr>
                <w:noProof/>
                <w:webHidden/>
              </w:rPr>
              <w:fldChar w:fldCharType="separate"/>
            </w:r>
            <w:r w:rsidR="009070CB">
              <w:rPr>
                <w:noProof/>
                <w:webHidden/>
              </w:rPr>
              <w:t>15</w:t>
            </w:r>
            <w:r w:rsidR="009070CB">
              <w:rPr>
                <w:noProof/>
                <w:webHidden/>
              </w:rPr>
              <w:fldChar w:fldCharType="end"/>
            </w:r>
          </w:hyperlink>
        </w:p>
        <w:p w14:paraId="33897A39" w14:textId="3DA5AAB3" w:rsidR="009070CB" w:rsidRPr="00B81459" w:rsidRDefault="00BA79B2" w:rsidP="00B81459">
          <w:pPr>
            <w:pStyle w:val="TOC2"/>
            <w:spacing w:line="276" w:lineRule="auto"/>
            <w:rPr>
              <w:rStyle w:val="Hyperlink"/>
              <w:rFonts w:ascii="Calibri" w:hAnsi="Calibri" w:cs="Arial"/>
            </w:rPr>
          </w:pPr>
          <w:hyperlink w:anchor="_Toc37023050" w:history="1">
            <w:r w:rsidR="009070CB" w:rsidRPr="00B81459">
              <w:rPr>
                <w:rStyle w:val="Hyperlink"/>
                <w:rFonts w:ascii="Calibri" w:hAnsi="Calibri" w:cs="Arial"/>
                <w:noProof/>
                <w:rtl/>
              </w:rPr>
              <w:t>6.7.</w:t>
            </w:r>
            <w:r w:rsidR="009070CB" w:rsidRPr="00B81459">
              <w:rPr>
                <w:rStyle w:val="Hyperlink"/>
                <w:rFonts w:ascii="Calibri" w:hAnsi="Calibri" w:cs="Arial"/>
              </w:rPr>
              <w:tab/>
            </w:r>
            <w:r w:rsidR="009070CB" w:rsidRPr="00B81459">
              <w:rPr>
                <w:rStyle w:val="Hyperlink"/>
                <w:rFonts w:ascii="Calibri" w:hAnsi="Calibri" w:cs="Arial" w:hint="eastAsia"/>
                <w:noProof/>
                <w:rtl/>
              </w:rPr>
              <w:t>القيود</w:t>
            </w:r>
            <w:r w:rsidR="009070CB" w:rsidRPr="00B81459">
              <w:rPr>
                <w:rStyle w:val="Hyperlink"/>
                <w:rFonts w:ascii="Calibri" w:hAnsi="Calibri" w:cs="Arial"/>
                <w:webHidden/>
              </w:rPr>
              <w:tab/>
            </w:r>
            <w:r w:rsidR="009070CB" w:rsidRPr="004F6569">
              <w:rPr>
                <w:noProof/>
                <w:webHidden/>
              </w:rPr>
              <w:fldChar w:fldCharType="begin"/>
            </w:r>
            <w:r w:rsidR="009070CB" w:rsidRPr="004F6569">
              <w:rPr>
                <w:noProof/>
                <w:webHidden/>
              </w:rPr>
              <w:instrText xml:space="preserve"> PAGEREF _Toc37023050 \h </w:instrText>
            </w:r>
            <w:r w:rsidR="009070CB" w:rsidRPr="004F6569">
              <w:rPr>
                <w:noProof/>
                <w:webHidden/>
              </w:rPr>
            </w:r>
            <w:r w:rsidR="009070CB" w:rsidRPr="004F6569">
              <w:rPr>
                <w:noProof/>
                <w:webHidden/>
              </w:rPr>
              <w:fldChar w:fldCharType="separate"/>
            </w:r>
            <w:r w:rsidR="009070CB" w:rsidRPr="004F6569">
              <w:rPr>
                <w:noProof/>
                <w:webHidden/>
              </w:rPr>
              <w:t>15</w:t>
            </w:r>
            <w:r w:rsidR="009070CB" w:rsidRPr="004F6569">
              <w:rPr>
                <w:noProof/>
                <w:webHidden/>
              </w:rPr>
              <w:fldChar w:fldCharType="end"/>
            </w:r>
          </w:hyperlink>
        </w:p>
        <w:p w14:paraId="3C22B2CD" w14:textId="20308CA5" w:rsidR="009070CB" w:rsidRDefault="00BA79B2" w:rsidP="00B81459">
          <w:pPr>
            <w:pStyle w:val="TOC1"/>
            <w:spacing w:line="276" w:lineRule="auto"/>
            <w:rPr>
              <w:noProof/>
              <w:sz w:val="22"/>
              <w:szCs w:val="22"/>
            </w:rPr>
          </w:pPr>
          <w:hyperlink w:anchor="_Toc37023051" w:history="1">
            <w:r w:rsidR="009070CB" w:rsidRPr="00355BC7">
              <w:rPr>
                <w:rStyle w:val="Hyperlink"/>
                <w:rFonts w:ascii="Calibri" w:hAnsi="Calibri" w:cs="Arial"/>
                <w:noProof/>
                <w:rtl/>
              </w:rPr>
              <w:t>7.</w:t>
            </w:r>
            <w:r w:rsidR="009070CB">
              <w:rPr>
                <w:noProof/>
                <w:sz w:val="22"/>
                <w:szCs w:val="22"/>
              </w:rPr>
              <w:tab/>
            </w:r>
            <w:r w:rsidR="009070CB" w:rsidRPr="00355BC7">
              <w:rPr>
                <w:rStyle w:val="Hyperlink"/>
                <w:rFonts w:ascii="Calibri" w:hAnsi="Calibri" w:cs="Arial" w:hint="eastAsia"/>
                <w:noProof/>
                <w:rtl/>
              </w:rPr>
              <w:t>التعلم</w:t>
            </w:r>
            <w:r w:rsidR="009070CB">
              <w:rPr>
                <w:noProof/>
                <w:webHidden/>
              </w:rPr>
              <w:tab/>
            </w:r>
            <w:r w:rsidR="009070CB">
              <w:rPr>
                <w:noProof/>
                <w:webHidden/>
              </w:rPr>
              <w:fldChar w:fldCharType="begin"/>
            </w:r>
            <w:r w:rsidR="009070CB">
              <w:rPr>
                <w:noProof/>
                <w:webHidden/>
              </w:rPr>
              <w:instrText xml:space="preserve"> PAGEREF _Toc37023051 \h </w:instrText>
            </w:r>
            <w:r w:rsidR="009070CB">
              <w:rPr>
                <w:noProof/>
                <w:webHidden/>
              </w:rPr>
            </w:r>
            <w:r w:rsidR="009070CB">
              <w:rPr>
                <w:noProof/>
                <w:webHidden/>
              </w:rPr>
              <w:fldChar w:fldCharType="separate"/>
            </w:r>
            <w:r w:rsidR="009070CB">
              <w:rPr>
                <w:noProof/>
                <w:webHidden/>
              </w:rPr>
              <w:t>16</w:t>
            </w:r>
            <w:r w:rsidR="009070CB">
              <w:rPr>
                <w:noProof/>
                <w:webHidden/>
              </w:rPr>
              <w:fldChar w:fldCharType="end"/>
            </w:r>
          </w:hyperlink>
        </w:p>
        <w:p w14:paraId="1A323100" w14:textId="166E382D" w:rsidR="009070CB" w:rsidRDefault="00BA79B2" w:rsidP="00B81459">
          <w:pPr>
            <w:pStyle w:val="TOC1"/>
            <w:spacing w:line="276" w:lineRule="auto"/>
            <w:rPr>
              <w:noProof/>
              <w:sz w:val="22"/>
              <w:szCs w:val="22"/>
            </w:rPr>
          </w:pPr>
          <w:hyperlink w:anchor="_Toc37023052" w:history="1">
            <w:r w:rsidR="009070CB" w:rsidRPr="00355BC7">
              <w:rPr>
                <w:rStyle w:val="Hyperlink"/>
                <w:rFonts w:ascii="Calibri" w:hAnsi="Calibri" w:cs="Arial"/>
                <w:noProof/>
                <w:rtl/>
              </w:rPr>
              <w:t>8.</w:t>
            </w:r>
            <w:r w:rsidR="009070CB">
              <w:rPr>
                <w:noProof/>
                <w:sz w:val="22"/>
                <w:szCs w:val="22"/>
              </w:rPr>
              <w:tab/>
            </w:r>
            <w:r w:rsidR="009070CB" w:rsidRPr="00355BC7">
              <w:rPr>
                <w:rStyle w:val="Hyperlink"/>
                <w:rFonts w:ascii="Calibri" w:hAnsi="Calibri" w:cs="Arial" w:hint="eastAsia"/>
                <w:noProof/>
                <w:rtl/>
              </w:rPr>
              <w:t>المسؤولية</w:t>
            </w:r>
            <w:r w:rsidR="009070CB">
              <w:rPr>
                <w:noProof/>
                <w:webHidden/>
              </w:rPr>
              <w:tab/>
            </w:r>
            <w:r w:rsidR="009070CB">
              <w:rPr>
                <w:noProof/>
                <w:webHidden/>
              </w:rPr>
              <w:fldChar w:fldCharType="begin"/>
            </w:r>
            <w:r w:rsidR="009070CB">
              <w:rPr>
                <w:noProof/>
                <w:webHidden/>
              </w:rPr>
              <w:instrText xml:space="preserve"> PAGEREF _Toc37023052 \h </w:instrText>
            </w:r>
            <w:r w:rsidR="009070CB">
              <w:rPr>
                <w:noProof/>
                <w:webHidden/>
              </w:rPr>
            </w:r>
            <w:r w:rsidR="009070CB">
              <w:rPr>
                <w:noProof/>
                <w:webHidden/>
              </w:rPr>
              <w:fldChar w:fldCharType="separate"/>
            </w:r>
            <w:r w:rsidR="009070CB">
              <w:rPr>
                <w:noProof/>
                <w:webHidden/>
              </w:rPr>
              <w:t>16</w:t>
            </w:r>
            <w:r w:rsidR="009070CB">
              <w:rPr>
                <w:noProof/>
                <w:webHidden/>
              </w:rPr>
              <w:fldChar w:fldCharType="end"/>
            </w:r>
          </w:hyperlink>
        </w:p>
        <w:p w14:paraId="128E8E44" w14:textId="5591437A" w:rsidR="009070CB" w:rsidRDefault="00BA79B2" w:rsidP="00B81459">
          <w:pPr>
            <w:pStyle w:val="TOC1"/>
            <w:spacing w:line="276" w:lineRule="auto"/>
            <w:rPr>
              <w:noProof/>
              <w:sz w:val="22"/>
              <w:szCs w:val="22"/>
            </w:rPr>
          </w:pPr>
          <w:hyperlink w:anchor="_Toc37023053" w:history="1">
            <w:r w:rsidR="009070CB" w:rsidRPr="00355BC7">
              <w:rPr>
                <w:rStyle w:val="Hyperlink"/>
                <w:rFonts w:ascii="Calibri" w:hAnsi="Calibri" w:cs="Arial"/>
                <w:noProof/>
                <w:rtl/>
              </w:rPr>
              <w:t>9.</w:t>
            </w:r>
            <w:r w:rsidR="009070CB">
              <w:rPr>
                <w:noProof/>
                <w:sz w:val="22"/>
                <w:szCs w:val="22"/>
              </w:rPr>
              <w:tab/>
            </w:r>
            <w:r w:rsidR="009070CB" w:rsidRPr="00355BC7">
              <w:rPr>
                <w:rStyle w:val="Hyperlink"/>
                <w:rFonts w:ascii="Calibri" w:hAnsi="Calibri" w:cs="Arial" w:hint="eastAsia"/>
                <w:noProof/>
                <w:rtl/>
              </w:rPr>
              <w:t>الأخلاقيات</w:t>
            </w:r>
            <w:r w:rsidR="009070CB">
              <w:rPr>
                <w:noProof/>
                <w:webHidden/>
              </w:rPr>
              <w:tab/>
            </w:r>
            <w:r w:rsidR="009070CB">
              <w:rPr>
                <w:noProof/>
                <w:webHidden/>
              </w:rPr>
              <w:fldChar w:fldCharType="begin"/>
            </w:r>
            <w:r w:rsidR="009070CB">
              <w:rPr>
                <w:noProof/>
                <w:webHidden/>
              </w:rPr>
              <w:instrText xml:space="preserve"> PAGEREF _Toc37023053 \h </w:instrText>
            </w:r>
            <w:r w:rsidR="009070CB">
              <w:rPr>
                <w:noProof/>
                <w:webHidden/>
              </w:rPr>
            </w:r>
            <w:r w:rsidR="009070CB">
              <w:rPr>
                <w:noProof/>
                <w:webHidden/>
              </w:rPr>
              <w:fldChar w:fldCharType="separate"/>
            </w:r>
            <w:r w:rsidR="009070CB">
              <w:rPr>
                <w:noProof/>
                <w:webHidden/>
              </w:rPr>
              <w:t>16</w:t>
            </w:r>
            <w:r w:rsidR="009070CB">
              <w:rPr>
                <w:noProof/>
                <w:webHidden/>
              </w:rPr>
              <w:fldChar w:fldCharType="end"/>
            </w:r>
          </w:hyperlink>
        </w:p>
        <w:p w14:paraId="01F48233" w14:textId="7982122D" w:rsidR="009070CB" w:rsidRDefault="00BA79B2" w:rsidP="00B81459">
          <w:pPr>
            <w:pStyle w:val="TOC1"/>
            <w:spacing w:line="276" w:lineRule="auto"/>
            <w:rPr>
              <w:noProof/>
              <w:sz w:val="22"/>
              <w:szCs w:val="22"/>
            </w:rPr>
          </w:pPr>
          <w:hyperlink w:anchor="_Toc37023054" w:history="1">
            <w:r w:rsidR="009070CB" w:rsidRPr="00355BC7">
              <w:rPr>
                <w:rStyle w:val="Hyperlink"/>
                <w:rFonts w:ascii="Calibri" w:hAnsi="Calibri" w:cs="Arial"/>
                <w:noProof/>
                <w:rtl/>
              </w:rPr>
              <w:t>10.</w:t>
            </w:r>
            <w:r w:rsidR="009070CB">
              <w:rPr>
                <w:noProof/>
                <w:sz w:val="22"/>
                <w:szCs w:val="22"/>
              </w:rPr>
              <w:tab/>
            </w:r>
            <w:r w:rsidR="009070CB" w:rsidRPr="00355BC7">
              <w:rPr>
                <w:rStyle w:val="Hyperlink"/>
                <w:rFonts w:ascii="Calibri" w:hAnsi="Calibri" w:cs="Arial" w:hint="eastAsia"/>
                <w:noProof/>
                <w:rtl/>
              </w:rPr>
              <w:t>ضمان</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الجودة</w:t>
            </w:r>
            <w:r w:rsidR="009070CB">
              <w:rPr>
                <w:noProof/>
                <w:webHidden/>
              </w:rPr>
              <w:tab/>
            </w:r>
            <w:r w:rsidR="009070CB">
              <w:rPr>
                <w:noProof/>
                <w:webHidden/>
              </w:rPr>
              <w:fldChar w:fldCharType="begin"/>
            </w:r>
            <w:r w:rsidR="009070CB">
              <w:rPr>
                <w:noProof/>
                <w:webHidden/>
              </w:rPr>
              <w:instrText xml:space="preserve"> PAGEREF _Toc37023054 \h </w:instrText>
            </w:r>
            <w:r w:rsidR="009070CB">
              <w:rPr>
                <w:noProof/>
                <w:webHidden/>
              </w:rPr>
            </w:r>
            <w:r w:rsidR="009070CB">
              <w:rPr>
                <w:noProof/>
                <w:webHidden/>
              </w:rPr>
              <w:fldChar w:fldCharType="separate"/>
            </w:r>
            <w:r w:rsidR="009070CB">
              <w:rPr>
                <w:noProof/>
                <w:webHidden/>
              </w:rPr>
              <w:t>16</w:t>
            </w:r>
            <w:r w:rsidR="009070CB">
              <w:rPr>
                <w:noProof/>
                <w:webHidden/>
              </w:rPr>
              <w:fldChar w:fldCharType="end"/>
            </w:r>
          </w:hyperlink>
        </w:p>
        <w:p w14:paraId="1C339A8C" w14:textId="492FD294" w:rsidR="009070CB" w:rsidRDefault="00BA79B2" w:rsidP="00B81459">
          <w:pPr>
            <w:pStyle w:val="TOC1"/>
            <w:spacing w:line="276" w:lineRule="auto"/>
            <w:rPr>
              <w:noProof/>
              <w:sz w:val="22"/>
              <w:szCs w:val="22"/>
            </w:rPr>
          </w:pPr>
          <w:hyperlink w:anchor="_Toc37023055" w:history="1">
            <w:r w:rsidR="009070CB" w:rsidRPr="00355BC7">
              <w:rPr>
                <w:rStyle w:val="Hyperlink"/>
                <w:rFonts w:ascii="Calibri" w:hAnsi="Calibri" w:cs="Arial"/>
                <w:noProof/>
                <w:rtl/>
              </w:rPr>
              <w:t>11.</w:t>
            </w:r>
            <w:r w:rsidR="009070CB">
              <w:rPr>
                <w:noProof/>
                <w:sz w:val="22"/>
                <w:szCs w:val="22"/>
              </w:rPr>
              <w:tab/>
            </w:r>
            <w:r w:rsidR="009070CB" w:rsidRPr="00355BC7">
              <w:rPr>
                <w:rStyle w:val="Hyperlink"/>
                <w:rFonts w:ascii="Calibri" w:hAnsi="Calibri" w:cs="Arial" w:hint="eastAsia"/>
                <w:noProof/>
                <w:rtl/>
              </w:rPr>
              <w:t>الأدوار</w:t>
            </w:r>
            <w:r w:rsidR="009070CB" w:rsidRPr="00355BC7">
              <w:rPr>
                <w:rStyle w:val="Hyperlink"/>
                <w:rFonts w:ascii="Calibri" w:hAnsi="Calibri" w:cs="Arial"/>
                <w:noProof/>
                <w:rtl/>
              </w:rPr>
              <w:t xml:space="preserve"> </w:t>
            </w:r>
            <w:r w:rsidR="009070CB" w:rsidRPr="00355BC7">
              <w:rPr>
                <w:rStyle w:val="Hyperlink"/>
                <w:rFonts w:ascii="Calibri" w:hAnsi="Calibri" w:cs="Arial" w:hint="eastAsia"/>
                <w:noProof/>
                <w:rtl/>
              </w:rPr>
              <w:t>والمسؤوليات</w:t>
            </w:r>
            <w:r w:rsidR="009070CB">
              <w:rPr>
                <w:noProof/>
                <w:webHidden/>
              </w:rPr>
              <w:tab/>
            </w:r>
            <w:r w:rsidR="009070CB">
              <w:rPr>
                <w:noProof/>
                <w:webHidden/>
              </w:rPr>
              <w:fldChar w:fldCharType="begin"/>
            </w:r>
            <w:r w:rsidR="009070CB">
              <w:rPr>
                <w:noProof/>
                <w:webHidden/>
              </w:rPr>
              <w:instrText xml:space="preserve"> PAGEREF _Toc37023055 \h </w:instrText>
            </w:r>
            <w:r w:rsidR="009070CB">
              <w:rPr>
                <w:noProof/>
                <w:webHidden/>
              </w:rPr>
            </w:r>
            <w:r w:rsidR="009070CB">
              <w:rPr>
                <w:noProof/>
                <w:webHidden/>
              </w:rPr>
              <w:fldChar w:fldCharType="separate"/>
            </w:r>
            <w:r w:rsidR="009070CB">
              <w:rPr>
                <w:noProof/>
                <w:webHidden/>
              </w:rPr>
              <w:t>16</w:t>
            </w:r>
            <w:r w:rsidR="009070CB">
              <w:rPr>
                <w:noProof/>
                <w:webHidden/>
              </w:rPr>
              <w:fldChar w:fldCharType="end"/>
            </w:r>
          </w:hyperlink>
        </w:p>
        <w:p w14:paraId="02BCB34C" w14:textId="0E71F97D" w:rsidR="009070CB" w:rsidRDefault="00BA79B2" w:rsidP="00A70FD8">
          <w:pPr>
            <w:pStyle w:val="TOC1"/>
            <w:rPr>
              <w:noProof/>
              <w:sz w:val="22"/>
              <w:szCs w:val="22"/>
            </w:rPr>
          </w:pPr>
          <w:hyperlink w:anchor="_Toc37023056" w:history="1">
            <w:r w:rsidR="009070CB" w:rsidRPr="00355BC7">
              <w:rPr>
                <w:rStyle w:val="Hyperlink"/>
                <w:rFonts w:ascii="Calibri" w:hAnsi="Calibri" w:cs="Arial" w:hint="eastAsia"/>
                <w:noProof/>
                <w:rtl/>
              </w:rPr>
              <w:t>الملاحق</w:t>
            </w:r>
            <w:r w:rsidR="009070CB">
              <w:rPr>
                <w:noProof/>
                <w:webHidden/>
              </w:rPr>
              <w:tab/>
            </w:r>
            <w:r w:rsidR="009070CB">
              <w:rPr>
                <w:noProof/>
                <w:webHidden/>
              </w:rPr>
              <w:fldChar w:fldCharType="begin"/>
            </w:r>
            <w:r w:rsidR="009070CB">
              <w:rPr>
                <w:noProof/>
                <w:webHidden/>
              </w:rPr>
              <w:instrText xml:space="preserve"> PAGEREF _Toc37023056 \h </w:instrText>
            </w:r>
            <w:r w:rsidR="009070CB">
              <w:rPr>
                <w:noProof/>
                <w:webHidden/>
              </w:rPr>
            </w:r>
            <w:r w:rsidR="009070CB">
              <w:rPr>
                <w:noProof/>
                <w:webHidden/>
              </w:rPr>
              <w:fldChar w:fldCharType="separate"/>
            </w:r>
            <w:r w:rsidR="009070CB">
              <w:rPr>
                <w:noProof/>
                <w:webHidden/>
              </w:rPr>
              <w:t>18</w:t>
            </w:r>
            <w:r w:rsidR="009070CB">
              <w:rPr>
                <w:noProof/>
                <w:webHidden/>
              </w:rPr>
              <w:fldChar w:fldCharType="end"/>
            </w:r>
          </w:hyperlink>
        </w:p>
        <w:p w14:paraId="7D5F59EC" w14:textId="73931909" w:rsidR="003C70D1" w:rsidRPr="00701F26" w:rsidRDefault="003C70D1" w:rsidP="00A70FD8">
          <w:pPr>
            <w:bidi/>
            <w:rPr>
              <w:rFonts w:ascii="Calibri" w:hAnsi="Calibri" w:cs="Arial"/>
              <w:rtl/>
            </w:rPr>
          </w:pPr>
          <w:r w:rsidRPr="00701F26">
            <w:rPr>
              <w:rFonts w:ascii="Calibri" w:hAnsi="Calibri" w:cs="Arial" w:hint="cs"/>
              <w:b/>
              <w:bCs/>
              <w:rtl/>
            </w:rPr>
            <w:fldChar w:fldCharType="end"/>
          </w:r>
        </w:p>
      </w:sdtContent>
    </w:sdt>
    <w:p w14:paraId="5DB2D67D" w14:textId="77777777" w:rsidR="00D42425" w:rsidRPr="00701F26" w:rsidRDefault="00D42425" w:rsidP="00A70FD8">
      <w:pPr>
        <w:pStyle w:val="Heading1"/>
        <w:bidi/>
        <w:rPr>
          <w:rFonts w:ascii="Calibri" w:hAnsi="Calibri"/>
          <w:lang w:val="en-GB"/>
        </w:rPr>
        <w:sectPr w:rsidR="00D42425" w:rsidRPr="00701F26" w:rsidSect="00726504">
          <w:pgSz w:w="11906" w:h="16838" w:code="9"/>
          <w:pgMar w:top="1440" w:right="1440" w:bottom="1440" w:left="1440" w:header="720" w:footer="720" w:gutter="0"/>
          <w:cols w:space="720"/>
          <w:docGrid w:linePitch="360"/>
        </w:sectPr>
      </w:pPr>
    </w:p>
    <w:p w14:paraId="0CA2A2FA" w14:textId="5427033C" w:rsidR="00563ABE" w:rsidRPr="00701F26" w:rsidRDefault="00563ABE" w:rsidP="00A70FD8">
      <w:pPr>
        <w:pStyle w:val="Heading1"/>
        <w:bidi/>
        <w:rPr>
          <w:rFonts w:ascii="Calibri" w:hAnsi="Calibri" w:cs="Arial"/>
          <w:rtl/>
        </w:rPr>
      </w:pPr>
      <w:bookmarkStart w:id="2" w:name="_Toc37023029"/>
      <w:r>
        <w:rPr>
          <w:rFonts w:ascii="Calibri" w:hAnsi="Calibri" w:cs="Arial" w:hint="cs"/>
          <w:rtl/>
        </w:rPr>
        <w:lastRenderedPageBreak/>
        <w:t>الاختصارات</w:t>
      </w:r>
      <w:bookmarkEnd w:id="2"/>
    </w:p>
    <w:p w14:paraId="2286EA20" w14:textId="497810D5" w:rsidR="00563ABE" w:rsidRPr="009D166D" w:rsidRDefault="004B6F4A" w:rsidP="009D166D">
      <w:pPr>
        <w:bidi/>
        <w:rPr>
          <w:rFonts w:ascii="Calibri" w:hAnsi="Calibri" w:cs="Arial"/>
          <w:iCs/>
          <w:color w:val="FF0000"/>
          <w:rtl/>
        </w:rPr>
      </w:pPr>
      <w:r w:rsidRPr="009D166D">
        <w:rPr>
          <w:rFonts w:ascii="Calibri" w:hAnsi="Calibri" w:cs="Arial" w:hint="cs"/>
          <w:iCs/>
          <w:color w:val="FF0000"/>
          <w:rtl/>
        </w:rPr>
        <w:t>[</w:t>
      </w:r>
      <w:r w:rsidR="00563ABE" w:rsidRPr="009D166D">
        <w:rPr>
          <w:rFonts w:ascii="Calibri" w:hAnsi="Calibri" w:cs="Arial" w:hint="cs"/>
          <w:iCs/>
          <w:color w:val="FF0000"/>
          <w:rtl/>
        </w:rPr>
        <w:t>تعليمات: أضف أو امسح أي اختصارات استُخدمت في وصف خطة الرصد والتقييم هذه. في المرة الأولى التي تستخدم فيها اختصارًا، ينبغي كتابة ما يرمز إليه كاملًا ثم يعقبه الاختصار بين قوسين]</w:t>
      </w:r>
      <w:r w:rsidR="009D166D" w:rsidRPr="009D166D">
        <w:rPr>
          <w:rFonts w:ascii="Calibri" w:hAnsi="Calibri" w:cs="Arial" w:hint="cs"/>
          <w:iCs/>
          <w:color w:val="FF0000"/>
          <w:rtl/>
        </w:rPr>
        <w:t>.</w:t>
      </w:r>
    </w:p>
    <w:p w14:paraId="73828BDB" w14:textId="77777777" w:rsidR="00111B04" w:rsidRPr="00701F26" w:rsidRDefault="00111B04" w:rsidP="00563ABE">
      <w:pPr>
        <w:bidi/>
        <w:rPr>
          <w:rFonts w:ascii="Calibri" w:hAnsi="Calibri" w:cs="Arial"/>
          <w:rtl/>
        </w:rPr>
      </w:pPr>
      <w:r>
        <w:rPr>
          <w:rFonts w:ascii="Calibri" w:hAnsi="Calibri" w:cs="Arial" w:hint="cs"/>
          <w:rtl/>
        </w:rPr>
        <w:t>AE</w:t>
      </w:r>
      <w:r>
        <w:rPr>
          <w:rFonts w:ascii="Calibri" w:hAnsi="Calibri" w:cs="Arial" w:hint="cs"/>
          <w:rtl/>
        </w:rPr>
        <w:tab/>
      </w:r>
      <w:r>
        <w:rPr>
          <w:rFonts w:ascii="Calibri" w:hAnsi="Calibri" w:cs="Arial" w:hint="cs"/>
          <w:rtl/>
        </w:rPr>
        <w:tab/>
        <w:t>التعليم المسرّع</w:t>
      </w:r>
      <w:bookmarkStart w:id="3" w:name="_GoBack"/>
      <w:bookmarkEnd w:id="3"/>
    </w:p>
    <w:p w14:paraId="723C412C" w14:textId="77777777" w:rsidR="00111B04" w:rsidRPr="00701F26" w:rsidRDefault="00111B04" w:rsidP="00563ABE">
      <w:pPr>
        <w:bidi/>
        <w:rPr>
          <w:rFonts w:ascii="Calibri" w:hAnsi="Calibri" w:cs="Arial"/>
          <w:rtl/>
        </w:rPr>
      </w:pPr>
      <w:r>
        <w:rPr>
          <w:rFonts w:ascii="Calibri" w:hAnsi="Calibri" w:cs="Arial" w:hint="cs"/>
          <w:rtl/>
        </w:rPr>
        <w:t>AEP</w:t>
      </w:r>
      <w:r>
        <w:rPr>
          <w:rFonts w:ascii="Calibri" w:hAnsi="Calibri" w:cs="Arial" w:hint="cs"/>
          <w:rtl/>
        </w:rPr>
        <w:tab/>
      </w:r>
      <w:r>
        <w:rPr>
          <w:rFonts w:ascii="Calibri" w:hAnsi="Calibri" w:cs="Arial" w:hint="cs"/>
          <w:rtl/>
        </w:rPr>
        <w:tab/>
        <w:t>برنامج التعليم المسرّع</w:t>
      </w:r>
    </w:p>
    <w:p w14:paraId="0C9D357D" w14:textId="77777777" w:rsidR="00111B04" w:rsidRPr="00701F26" w:rsidRDefault="00111B04" w:rsidP="00563ABE">
      <w:pPr>
        <w:bidi/>
        <w:rPr>
          <w:rFonts w:ascii="Calibri" w:hAnsi="Calibri" w:cs="Arial"/>
          <w:rtl/>
        </w:rPr>
      </w:pPr>
      <w:r>
        <w:rPr>
          <w:rFonts w:ascii="Calibri" w:hAnsi="Calibri" w:cs="Arial" w:hint="cs"/>
          <w:rtl/>
        </w:rPr>
        <w:t>CEC</w:t>
      </w:r>
      <w:r>
        <w:rPr>
          <w:rFonts w:ascii="Calibri" w:hAnsi="Calibri" w:cs="Arial" w:hint="cs"/>
          <w:rtl/>
        </w:rPr>
        <w:tab/>
      </w:r>
      <w:r>
        <w:rPr>
          <w:rFonts w:ascii="Calibri" w:hAnsi="Calibri" w:cs="Arial" w:hint="cs"/>
          <w:rtl/>
        </w:rPr>
        <w:tab/>
        <w:t>لجنة التربية المجتمعية</w:t>
      </w:r>
    </w:p>
    <w:p w14:paraId="0619C3AC" w14:textId="77777777" w:rsidR="00111B04" w:rsidRPr="00701F26" w:rsidRDefault="00111B04" w:rsidP="009E35F6">
      <w:pPr>
        <w:bidi/>
        <w:rPr>
          <w:rFonts w:ascii="Calibri" w:hAnsi="Calibri" w:cs="Arial"/>
          <w:rtl/>
        </w:rPr>
      </w:pPr>
      <w:r>
        <w:rPr>
          <w:rFonts w:ascii="Calibri" w:hAnsi="Calibri" w:cs="Arial" w:hint="cs"/>
          <w:rtl/>
        </w:rPr>
        <w:t>EMIS</w:t>
      </w:r>
      <w:r>
        <w:rPr>
          <w:rFonts w:ascii="Calibri" w:hAnsi="Calibri" w:cs="Arial" w:hint="cs"/>
          <w:rtl/>
        </w:rPr>
        <w:tab/>
      </w:r>
      <w:r>
        <w:rPr>
          <w:rFonts w:ascii="Calibri" w:hAnsi="Calibri" w:cs="Arial" w:hint="cs"/>
          <w:rtl/>
        </w:rPr>
        <w:tab/>
        <w:t>نظام معلومات إدارة التعليم</w:t>
      </w:r>
    </w:p>
    <w:p w14:paraId="257446FF" w14:textId="77777777" w:rsidR="00111B04" w:rsidRPr="00701F26" w:rsidRDefault="00111B04" w:rsidP="00563ABE">
      <w:pPr>
        <w:bidi/>
        <w:rPr>
          <w:rFonts w:ascii="Calibri" w:hAnsi="Calibri" w:cs="Arial"/>
          <w:rtl/>
        </w:rPr>
      </w:pPr>
      <w:r>
        <w:rPr>
          <w:rFonts w:ascii="Calibri" w:hAnsi="Calibri" w:cs="Arial" w:hint="cs"/>
          <w:rtl/>
        </w:rPr>
        <w:t>FGD</w:t>
      </w:r>
      <w:r>
        <w:rPr>
          <w:rFonts w:ascii="Calibri" w:hAnsi="Calibri" w:cs="Arial" w:hint="cs"/>
          <w:rtl/>
        </w:rPr>
        <w:tab/>
      </w:r>
      <w:r>
        <w:rPr>
          <w:rFonts w:ascii="Calibri" w:hAnsi="Calibri" w:cs="Arial" w:hint="cs"/>
          <w:rtl/>
        </w:rPr>
        <w:tab/>
        <w:t>مناقشة فريق التركيز</w:t>
      </w:r>
    </w:p>
    <w:p w14:paraId="78D4703C" w14:textId="77777777" w:rsidR="00111B04" w:rsidRPr="00701F26" w:rsidRDefault="00111B04" w:rsidP="00F03008">
      <w:pPr>
        <w:bidi/>
        <w:rPr>
          <w:rFonts w:ascii="Calibri" w:hAnsi="Calibri" w:cs="Arial"/>
          <w:rtl/>
        </w:rPr>
      </w:pPr>
      <w:r>
        <w:rPr>
          <w:rFonts w:ascii="Calibri" w:hAnsi="Calibri" w:cs="Arial" w:hint="cs"/>
          <w:rtl/>
        </w:rPr>
        <w:t>IDP</w:t>
      </w:r>
      <w:r>
        <w:rPr>
          <w:rFonts w:ascii="Calibri" w:hAnsi="Calibri" w:cs="Arial" w:hint="cs"/>
          <w:rtl/>
        </w:rPr>
        <w:tab/>
      </w:r>
      <w:r>
        <w:rPr>
          <w:rFonts w:ascii="Calibri" w:hAnsi="Calibri" w:cs="Arial" w:hint="cs"/>
          <w:rtl/>
        </w:rPr>
        <w:tab/>
        <w:t>النازحون داخليًّا</w:t>
      </w:r>
    </w:p>
    <w:p w14:paraId="08E2B891" w14:textId="77777777" w:rsidR="00111B04" w:rsidRPr="00701F26" w:rsidRDefault="00111B04" w:rsidP="00345C61">
      <w:pPr>
        <w:bidi/>
        <w:rPr>
          <w:rFonts w:ascii="Calibri" w:hAnsi="Calibri" w:cs="Arial"/>
          <w:rtl/>
        </w:rPr>
      </w:pPr>
      <w:r>
        <w:rPr>
          <w:rFonts w:ascii="Calibri" w:hAnsi="Calibri" w:cs="Arial" w:hint="cs"/>
          <w:rtl/>
        </w:rPr>
        <w:t>KII</w:t>
      </w:r>
      <w:r>
        <w:rPr>
          <w:rFonts w:ascii="Calibri" w:hAnsi="Calibri" w:cs="Arial" w:hint="cs"/>
          <w:rtl/>
        </w:rPr>
        <w:tab/>
      </w:r>
      <w:r>
        <w:rPr>
          <w:rFonts w:ascii="Calibri" w:hAnsi="Calibri" w:cs="Arial" w:hint="cs"/>
          <w:rtl/>
        </w:rPr>
        <w:tab/>
        <w:t>مقابلة لمقدمي المعلومات الرئيسيين</w:t>
      </w:r>
    </w:p>
    <w:p w14:paraId="7CCF556F" w14:textId="77777777" w:rsidR="00111B04" w:rsidRPr="00701F26" w:rsidRDefault="00111B04" w:rsidP="00345C61">
      <w:pPr>
        <w:bidi/>
        <w:rPr>
          <w:rFonts w:ascii="Calibri" w:hAnsi="Calibri" w:cs="Arial"/>
          <w:rtl/>
        </w:rPr>
      </w:pPr>
      <w:r>
        <w:rPr>
          <w:rFonts w:ascii="Calibri" w:hAnsi="Calibri" w:cs="Arial" w:hint="cs"/>
          <w:rtl/>
        </w:rPr>
        <w:t>M&amp;E</w:t>
      </w:r>
      <w:r>
        <w:rPr>
          <w:rFonts w:ascii="Calibri" w:hAnsi="Calibri" w:cs="Arial" w:hint="cs"/>
          <w:rtl/>
        </w:rPr>
        <w:tab/>
      </w:r>
      <w:r>
        <w:rPr>
          <w:rFonts w:ascii="Calibri" w:hAnsi="Calibri" w:cs="Arial" w:hint="cs"/>
          <w:rtl/>
        </w:rPr>
        <w:tab/>
        <w:t>الرصد والتقييم</w:t>
      </w:r>
    </w:p>
    <w:p w14:paraId="390D7D75" w14:textId="77777777" w:rsidR="00111B04" w:rsidRPr="00701F26" w:rsidRDefault="00111B04" w:rsidP="00563ABE">
      <w:pPr>
        <w:bidi/>
        <w:rPr>
          <w:rFonts w:ascii="Calibri" w:hAnsi="Calibri" w:cs="Arial"/>
          <w:rtl/>
        </w:rPr>
      </w:pPr>
      <w:r>
        <w:rPr>
          <w:rFonts w:ascii="Calibri" w:hAnsi="Calibri" w:cs="Arial" w:hint="cs"/>
          <w:rtl/>
        </w:rPr>
        <w:t>MOE</w:t>
      </w:r>
      <w:r>
        <w:rPr>
          <w:rFonts w:ascii="Calibri" w:hAnsi="Calibri" w:cs="Arial" w:hint="cs"/>
          <w:rtl/>
        </w:rPr>
        <w:tab/>
      </w:r>
      <w:r>
        <w:rPr>
          <w:rFonts w:ascii="Calibri" w:hAnsi="Calibri" w:cs="Arial" w:hint="cs"/>
          <w:rtl/>
        </w:rPr>
        <w:tab/>
        <w:t>وزارة التعليم</w:t>
      </w:r>
    </w:p>
    <w:p w14:paraId="5592CE57" w14:textId="77777777" w:rsidR="00111B04" w:rsidRPr="00701F26" w:rsidRDefault="00111B04" w:rsidP="00563ABE">
      <w:pPr>
        <w:bidi/>
        <w:rPr>
          <w:rFonts w:ascii="Calibri" w:hAnsi="Calibri" w:cs="Arial"/>
          <w:rtl/>
        </w:rPr>
      </w:pPr>
      <w:r>
        <w:rPr>
          <w:rFonts w:ascii="Calibri" w:hAnsi="Calibri" w:cs="Arial" w:hint="cs"/>
          <w:rtl/>
        </w:rPr>
        <w:t>NGO</w:t>
      </w:r>
      <w:r>
        <w:rPr>
          <w:rFonts w:ascii="Calibri" w:hAnsi="Calibri" w:cs="Arial" w:hint="cs"/>
          <w:rtl/>
        </w:rPr>
        <w:tab/>
      </w:r>
      <w:r>
        <w:rPr>
          <w:rFonts w:ascii="Calibri" w:hAnsi="Calibri" w:cs="Arial" w:hint="cs"/>
          <w:rtl/>
        </w:rPr>
        <w:tab/>
        <w:t>المنظمات غير الحكومية</w:t>
      </w:r>
    </w:p>
    <w:p w14:paraId="7C02BB77" w14:textId="77777777" w:rsidR="00111B04" w:rsidRPr="00701F26" w:rsidRDefault="00111B04" w:rsidP="00563ABE">
      <w:pPr>
        <w:bidi/>
        <w:rPr>
          <w:rFonts w:ascii="Calibri" w:hAnsi="Calibri" w:cs="Arial"/>
          <w:rtl/>
        </w:rPr>
      </w:pPr>
      <w:r>
        <w:rPr>
          <w:rFonts w:ascii="Calibri" w:hAnsi="Calibri" w:cs="Arial" w:hint="cs"/>
          <w:rtl/>
        </w:rPr>
        <w:t>PTA</w:t>
      </w:r>
      <w:r>
        <w:rPr>
          <w:rFonts w:ascii="Calibri" w:hAnsi="Calibri" w:cs="Arial" w:hint="cs"/>
          <w:rtl/>
        </w:rPr>
        <w:tab/>
      </w:r>
      <w:r>
        <w:rPr>
          <w:rFonts w:ascii="Calibri" w:hAnsi="Calibri" w:cs="Arial" w:hint="cs"/>
          <w:rtl/>
        </w:rPr>
        <w:tab/>
        <w:t>رابطة الآباء والمعلمين</w:t>
      </w:r>
    </w:p>
    <w:p w14:paraId="0FDEB899" w14:textId="77777777" w:rsidR="00111B04" w:rsidRPr="00701F26" w:rsidRDefault="00111B04" w:rsidP="00563ABE">
      <w:pPr>
        <w:bidi/>
        <w:rPr>
          <w:rFonts w:ascii="Calibri" w:hAnsi="Calibri" w:cs="Arial"/>
          <w:rtl/>
        </w:rPr>
      </w:pPr>
      <w:r>
        <w:rPr>
          <w:rFonts w:ascii="Calibri" w:hAnsi="Calibri" w:cs="Arial" w:hint="cs"/>
          <w:rtl/>
        </w:rPr>
        <w:t>SMC</w:t>
      </w:r>
      <w:r>
        <w:rPr>
          <w:rFonts w:ascii="Calibri" w:hAnsi="Calibri" w:cs="Arial" w:hint="cs"/>
          <w:rtl/>
        </w:rPr>
        <w:tab/>
      </w:r>
      <w:r>
        <w:rPr>
          <w:rFonts w:ascii="Calibri" w:hAnsi="Calibri" w:cs="Arial" w:hint="cs"/>
          <w:rtl/>
        </w:rPr>
        <w:tab/>
        <w:t>لجنة إدارة المدرسة</w:t>
      </w:r>
    </w:p>
    <w:p w14:paraId="6E5C7C81" w14:textId="77777777" w:rsidR="00111B04" w:rsidRPr="00701F26" w:rsidRDefault="00111B04" w:rsidP="00563ABE">
      <w:pPr>
        <w:bidi/>
        <w:rPr>
          <w:rFonts w:ascii="Calibri" w:hAnsi="Calibri" w:cs="Arial"/>
          <w:rtl/>
        </w:rPr>
        <w:sectPr w:rsidR="00111B04" w:rsidRPr="00701F26" w:rsidSect="00726504">
          <w:pgSz w:w="11906" w:h="16838" w:code="9"/>
          <w:pgMar w:top="1440" w:right="1440" w:bottom="1440" w:left="1440" w:header="720" w:footer="720" w:gutter="0"/>
          <w:cols w:space="720"/>
          <w:docGrid w:linePitch="360"/>
        </w:sectPr>
      </w:pPr>
      <w:r>
        <w:rPr>
          <w:rFonts w:ascii="Calibri" w:hAnsi="Calibri" w:cs="Arial" w:hint="cs"/>
          <w:rtl/>
        </w:rPr>
        <w:t>TOC</w:t>
      </w:r>
      <w:r>
        <w:rPr>
          <w:rFonts w:ascii="Calibri" w:hAnsi="Calibri" w:cs="Arial" w:hint="cs"/>
          <w:rtl/>
        </w:rPr>
        <w:tab/>
      </w:r>
      <w:r>
        <w:rPr>
          <w:rFonts w:ascii="Calibri" w:hAnsi="Calibri" w:cs="Arial" w:hint="cs"/>
          <w:rtl/>
        </w:rPr>
        <w:tab/>
        <w:t>نظرية التغيير</w:t>
      </w:r>
    </w:p>
    <w:p w14:paraId="37442C18" w14:textId="3485DE49" w:rsidR="009C2932" w:rsidRPr="00701F26" w:rsidRDefault="009C2932" w:rsidP="00FF6BBA">
      <w:pPr>
        <w:pStyle w:val="Heading1"/>
        <w:numPr>
          <w:ilvl w:val="0"/>
          <w:numId w:val="30"/>
        </w:numPr>
        <w:bidi/>
        <w:rPr>
          <w:rFonts w:ascii="Calibri" w:hAnsi="Calibri" w:cs="Arial"/>
          <w:rtl/>
        </w:rPr>
      </w:pPr>
      <w:bookmarkStart w:id="4" w:name="_Toc37023030"/>
      <w:r>
        <w:rPr>
          <w:rFonts w:ascii="Calibri" w:hAnsi="Calibri" w:cs="Arial" w:hint="cs"/>
          <w:rtl/>
        </w:rPr>
        <w:lastRenderedPageBreak/>
        <w:t>مقدمة</w:t>
      </w:r>
      <w:bookmarkEnd w:id="0"/>
      <w:bookmarkEnd w:id="1"/>
      <w:bookmarkEnd w:id="4"/>
    </w:p>
    <w:p w14:paraId="6E57D220" w14:textId="5C8E08E9" w:rsidR="009C2932" w:rsidRPr="009E35F6" w:rsidRDefault="002353AD" w:rsidP="009E35F6">
      <w:pPr>
        <w:bidi/>
        <w:rPr>
          <w:rFonts w:ascii="Calibri" w:hAnsi="Calibri" w:cs="Arial"/>
          <w:iCs/>
          <w:color w:val="FF0000"/>
          <w:rtl/>
        </w:rPr>
      </w:pPr>
      <w:r w:rsidRPr="009E35F6">
        <w:rPr>
          <w:rFonts w:ascii="Calibri" w:hAnsi="Calibri" w:cs="Arial" w:hint="cs"/>
          <w:iCs/>
          <w:color w:val="FF0000"/>
          <w:rtl/>
        </w:rPr>
        <w:t>[</w:t>
      </w:r>
      <w:r w:rsidR="004B6F4A" w:rsidRPr="009E35F6">
        <w:rPr>
          <w:rFonts w:ascii="Calibri" w:hAnsi="Calibri" w:cs="Arial" w:hint="cs"/>
          <w:iCs/>
          <w:color w:val="FF0000"/>
          <w:rtl/>
        </w:rPr>
        <w:t>تعليمات</w:t>
      </w:r>
      <w:r w:rsidRPr="009E35F6">
        <w:rPr>
          <w:rFonts w:ascii="Calibri" w:hAnsi="Calibri" w:cs="Arial" w:hint="cs"/>
          <w:iCs/>
          <w:color w:val="FF0000"/>
          <w:rtl/>
        </w:rPr>
        <w:t xml:space="preserve">: </w:t>
      </w:r>
      <w:r w:rsidR="009E35F6" w:rsidRPr="009E35F6">
        <w:rPr>
          <w:rFonts w:ascii="Calibri" w:hAnsi="Calibri" w:cs="Arial" w:hint="cs"/>
          <w:iCs/>
          <w:color w:val="FF0000"/>
          <w:rtl/>
        </w:rPr>
        <w:t>بيِّن</w:t>
      </w:r>
      <w:r w:rsidRPr="009E35F6">
        <w:rPr>
          <w:rFonts w:ascii="Calibri" w:hAnsi="Calibri" w:cs="Arial" w:hint="cs"/>
          <w:iCs/>
          <w:color w:val="FF0000"/>
          <w:rtl/>
        </w:rPr>
        <w:t xml:space="preserve"> الغرض من وصف خطة الرصد والتقييم وجمهورها المستهدف ونطاقها. أكمل الجدول لتوفير ملخص مقتضب</w:t>
      </w:r>
      <w:r w:rsidR="009E35F6">
        <w:rPr>
          <w:rFonts w:ascii="Calibri" w:hAnsi="Calibri" w:cs="Arial" w:hint="cs"/>
          <w:iCs/>
          <w:color w:val="FF0000"/>
          <w:rtl/>
        </w:rPr>
        <w:t xml:space="preserve"> عن</w:t>
      </w:r>
      <w:r w:rsidRPr="009E35F6">
        <w:rPr>
          <w:rFonts w:ascii="Calibri" w:hAnsi="Calibri" w:cs="Arial" w:hint="cs"/>
          <w:iCs/>
          <w:color w:val="FF0000"/>
          <w:rtl/>
        </w:rPr>
        <w:t xml:space="preserve"> </w:t>
      </w:r>
      <w:r w:rsidR="009E35F6">
        <w:rPr>
          <w:rFonts w:ascii="Calibri" w:hAnsi="Calibri" w:cs="Arial" w:hint="cs"/>
          <w:iCs/>
          <w:color w:val="FF0000"/>
          <w:rtl/>
        </w:rPr>
        <w:t>ا</w:t>
      </w:r>
      <w:r w:rsidRPr="009E35F6">
        <w:rPr>
          <w:rFonts w:ascii="Calibri" w:hAnsi="Calibri" w:cs="Arial" w:hint="cs"/>
          <w:iCs/>
          <w:color w:val="FF0000"/>
          <w:rtl/>
        </w:rPr>
        <w:t>لمشروع]</w:t>
      </w:r>
      <w:r w:rsidR="009E35F6" w:rsidRPr="009E35F6">
        <w:rPr>
          <w:rFonts w:ascii="Calibri" w:hAnsi="Calibri" w:cs="Arial" w:hint="cs"/>
          <w:iCs/>
          <w:color w:val="FF0000"/>
          <w:rtl/>
        </w:rPr>
        <w:t>.</w:t>
      </w:r>
    </w:p>
    <w:p w14:paraId="338F44A0" w14:textId="7F18EAE8" w:rsidR="00FF6BBA" w:rsidRPr="00701F26" w:rsidRDefault="00FF6BBA" w:rsidP="00FF6BBA">
      <w:pPr>
        <w:pStyle w:val="Heading2"/>
        <w:numPr>
          <w:ilvl w:val="1"/>
          <w:numId w:val="31"/>
        </w:numPr>
        <w:bidi/>
        <w:rPr>
          <w:rFonts w:ascii="Calibri" w:hAnsi="Calibri" w:cs="Arial"/>
          <w:rtl/>
        </w:rPr>
      </w:pPr>
      <w:bookmarkStart w:id="5" w:name="_Toc37023031"/>
      <w:r>
        <w:rPr>
          <w:rFonts w:ascii="Calibri" w:hAnsi="Calibri" w:cs="Arial" w:hint="cs"/>
          <w:rtl/>
        </w:rPr>
        <w:t>الغرض من وصف خطة الرصد والتقييم</w:t>
      </w:r>
      <w:bookmarkEnd w:id="5"/>
    </w:p>
    <w:p w14:paraId="72EC79B7" w14:textId="2D7BA92A" w:rsidR="00F84C66" w:rsidRPr="00701F26" w:rsidRDefault="009C2932" w:rsidP="009E35F6">
      <w:pPr>
        <w:bidi/>
        <w:rPr>
          <w:rFonts w:ascii="Calibri" w:hAnsi="Calibri" w:cs="Arial"/>
          <w:rtl/>
        </w:rPr>
      </w:pPr>
      <w:r>
        <w:rPr>
          <w:rFonts w:ascii="Calibri" w:hAnsi="Calibri" w:cs="Arial" w:hint="cs"/>
          <w:rtl/>
        </w:rPr>
        <w:t>تصف هذه الوثيقة خطة الرصد والتقييم (</w:t>
      </w:r>
      <w:r>
        <w:rPr>
          <w:rFonts w:ascii="Calibri" w:hAnsi="Calibri" w:cs="Arial"/>
        </w:rPr>
        <w:t>M&amp;E</w:t>
      </w:r>
      <w:r w:rsidR="009E35F6">
        <w:rPr>
          <w:rFonts w:ascii="Calibri" w:hAnsi="Calibri" w:cs="Arial" w:hint="cs"/>
          <w:rtl/>
        </w:rPr>
        <w:t xml:space="preserve">) لبرنامج </w:t>
      </w:r>
      <w:r w:rsidRPr="009E35F6">
        <w:rPr>
          <w:rFonts w:ascii="Calibri" w:hAnsi="Calibri" w:cs="Arial" w:hint="cs"/>
          <w:iCs/>
          <w:highlight w:val="yellow"/>
          <w:rtl/>
        </w:rPr>
        <w:t>[أدخل اسم برنامج التعليم المسرّ</w:t>
      </w:r>
      <w:r w:rsidR="003E20A0" w:rsidRPr="009E35F6">
        <w:rPr>
          <w:rFonts w:ascii="Calibri" w:hAnsi="Calibri" w:cs="Arial" w:hint="cs"/>
          <w:iCs/>
          <w:highlight w:val="yellow"/>
          <w:rtl/>
        </w:rPr>
        <w:t>َ</w:t>
      </w:r>
      <w:r w:rsidRPr="009E35F6">
        <w:rPr>
          <w:rFonts w:ascii="Calibri" w:hAnsi="Calibri" w:cs="Arial" w:hint="cs"/>
          <w:iCs/>
          <w:highlight w:val="yellow"/>
          <w:rtl/>
        </w:rPr>
        <w:t>ع هنا]</w:t>
      </w:r>
      <w:r>
        <w:rPr>
          <w:rFonts w:ascii="Calibri" w:hAnsi="Calibri" w:cs="Arial" w:hint="cs"/>
          <w:rtl/>
        </w:rPr>
        <w:t xml:space="preserve">. تم إعداد هذه الوثيقة من قِبل </w:t>
      </w:r>
      <w:r w:rsidRPr="009E35F6">
        <w:rPr>
          <w:rFonts w:ascii="Calibri" w:hAnsi="Calibri" w:cs="Arial" w:hint="cs"/>
          <w:iCs/>
          <w:highlight w:val="yellow"/>
          <w:rtl/>
        </w:rPr>
        <w:t>[أدخل اسم الشخص / المنظمة التي أعدت الوثيقة]</w:t>
      </w:r>
      <w:r>
        <w:rPr>
          <w:rFonts w:ascii="Calibri" w:hAnsi="Calibri" w:cs="Arial" w:hint="cs"/>
          <w:i/>
          <w:rtl/>
        </w:rPr>
        <w:t>.</w:t>
      </w:r>
      <w:r>
        <w:rPr>
          <w:rFonts w:ascii="Calibri" w:hAnsi="Calibri" w:cs="Arial" w:hint="cs"/>
          <w:rtl/>
        </w:rPr>
        <w:t xml:space="preserve"> </w:t>
      </w:r>
      <w:r w:rsidR="009E35F6">
        <w:rPr>
          <w:rFonts w:ascii="Calibri" w:hAnsi="Calibri" w:cs="Arial" w:hint="cs"/>
          <w:rtl/>
        </w:rPr>
        <w:t>الغرض من</w:t>
      </w:r>
      <w:r>
        <w:rPr>
          <w:rFonts w:ascii="Calibri" w:hAnsi="Calibri" w:cs="Arial" w:hint="cs"/>
          <w:rtl/>
        </w:rPr>
        <w:t xml:space="preserve"> هذه الوثيقة </w:t>
      </w:r>
      <w:r w:rsidR="009E35F6">
        <w:rPr>
          <w:rFonts w:ascii="Calibri" w:hAnsi="Calibri" w:cs="Arial" w:hint="cs"/>
          <w:rtl/>
        </w:rPr>
        <w:t>هو بيان</w:t>
      </w:r>
      <w:r>
        <w:rPr>
          <w:rFonts w:ascii="Calibri" w:hAnsi="Calibri" w:cs="Arial" w:hint="cs"/>
          <w:rtl/>
        </w:rPr>
        <w:t xml:space="preserve"> كيف</w:t>
      </w:r>
      <w:r w:rsidR="009E35F6">
        <w:rPr>
          <w:rFonts w:ascii="Calibri" w:hAnsi="Calibri" w:cs="Arial" w:hint="cs"/>
          <w:rtl/>
        </w:rPr>
        <w:t>ية رصد</w:t>
      </w:r>
      <w:r>
        <w:rPr>
          <w:rFonts w:ascii="Calibri" w:hAnsi="Calibri" w:cs="Arial" w:hint="cs"/>
          <w:rtl/>
        </w:rPr>
        <w:t xml:space="preserve"> البرنامج </w:t>
      </w:r>
      <w:r w:rsidR="009E35F6">
        <w:rPr>
          <w:rFonts w:ascii="Calibri" w:hAnsi="Calibri" w:cs="Arial" w:hint="cs"/>
          <w:rtl/>
        </w:rPr>
        <w:t>وتقييمه</w:t>
      </w:r>
      <w:r>
        <w:rPr>
          <w:rFonts w:ascii="Calibri" w:hAnsi="Calibri" w:cs="Arial" w:hint="cs"/>
          <w:rtl/>
        </w:rPr>
        <w:t xml:space="preserve"> وكيف</w:t>
      </w:r>
      <w:r w:rsidR="009E35F6">
        <w:rPr>
          <w:rFonts w:ascii="Calibri" w:hAnsi="Calibri" w:cs="Arial" w:hint="cs"/>
          <w:rtl/>
        </w:rPr>
        <w:t>ية استخدام</w:t>
      </w:r>
      <w:r>
        <w:rPr>
          <w:rFonts w:ascii="Calibri" w:hAnsi="Calibri" w:cs="Arial" w:hint="cs"/>
          <w:rtl/>
        </w:rPr>
        <w:t xml:space="preserve"> النتائج لإعداد التقارير واتخاذ القرارات وتحسين البرنامج. </w:t>
      </w:r>
      <w:r w:rsidR="009E35F6">
        <w:rPr>
          <w:rFonts w:ascii="Calibri" w:hAnsi="Calibri" w:cs="Arial" w:hint="cs"/>
          <w:rtl/>
        </w:rPr>
        <w:t>و</w:t>
      </w:r>
      <w:r>
        <w:rPr>
          <w:rFonts w:ascii="Calibri" w:hAnsi="Calibri" w:cs="Arial" w:hint="cs"/>
          <w:rtl/>
        </w:rPr>
        <w:t xml:space="preserve">تشمل الوثيقة وصف البرنامج ونظرية التغيير وإطار العمل المنطقي والمؤشرات وأساليب الرصد والتقييم والنهج المتبع لضمان الجودة وأخلاقيات وأدوار ومسؤوليات </w:t>
      </w:r>
      <w:r w:rsidR="009E35F6">
        <w:rPr>
          <w:rFonts w:ascii="Calibri" w:hAnsi="Calibri" w:cs="Arial" w:hint="cs"/>
          <w:rtl/>
        </w:rPr>
        <w:t>فريق</w:t>
      </w:r>
      <w:r>
        <w:rPr>
          <w:rFonts w:ascii="Calibri" w:hAnsi="Calibri" w:cs="Arial" w:hint="cs"/>
          <w:rtl/>
        </w:rPr>
        <w:t xml:space="preserve"> عمل التعليم المسرّع (</w:t>
      </w:r>
      <w:r>
        <w:rPr>
          <w:rFonts w:ascii="Calibri" w:hAnsi="Calibri" w:cs="Arial"/>
        </w:rPr>
        <w:t>AE</w:t>
      </w:r>
      <w:r>
        <w:rPr>
          <w:rFonts w:ascii="Calibri" w:hAnsi="Calibri" w:cs="Arial" w:hint="cs"/>
          <w:rtl/>
        </w:rPr>
        <w:t>) المسؤول عن الرصد والتقييم</w:t>
      </w:r>
      <w:r w:rsidR="009C7B3B">
        <w:rPr>
          <w:rFonts w:ascii="Calibri" w:hAnsi="Calibri" w:cs="Arial" w:hint="cs"/>
          <w:rtl/>
        </w:rPr>
        <w:t>،</w:t>
      </w:r>
      <w:r>
        <w:rPr>
          <w:rFonts w:ascii="Calibri" w:hAnsi="Calibri" w:cs="Arial" w:hint="cs"/>
          <w:rtl/>
        </w:rPr>
        <w:t xml:space="preserve"> وجميع الأدوات والجداول والاستمارات</w:t>
      </w:r>
      <w:r w:rsidR="009C7B3B">
        <w:rPr>
          <w:rFonts w:ascii="Calibri" w:hAnsi="Calibri" w:cs="Arial" w:hint="cs"/>
          <w:rtl/>
        </w:rPr>
        <w:t>،</w:t>
      </w:r>
      <w:r>
        <w:rPr>
          <w:rFonts w:ascii="Calibri" w:hAnsi="Calibri" w:cs="Arial" w:hint="cs"/>
          <w:rtl/>
        </w:rPr>
        <w:t xml:space="preserve"> ونماذج التقارير ذات الصلة.</w:t>
      </w:r>
    </w:p>
    <w:p w14:paraId="3A251933" w14:textId="39DDAA7F" w:rsidR="009C2932" w:rsidRPr="00701F26" w:rsidRDefault="00231837" w:rsidP="00231837">
      <w:pPr>
        <w:bidi/>
        <w:rPr>
          <w:rFonts w:ascii="Calibri" w:hAnsi="Calibri" w:cs="Arial"/>
          <w:rtl/>
        </w:rPr>
      </w:pPr>
      <w:r>
        <w:rPr>
          <w:rFonts w:ascii="Calibri" w:hAnsi="Calibri" w:cs="Arial" w:hint="cs"/>
          <w:rtl/>
        </w:rPr>
        <w:t>أعدت</w:t>
      </w:r>
      <w:r w:rsidR="00F84C66">
        <w:rPr>
          <w:rFonts w:ascii="Calibri" w:hAnsi="Calibri" w:cs="Arial" w:hint="cs"/>
          <w:rtl/>
        </w:rPr>
        <w:t xml:space="preserve"> هذه الوثيقة </w:t>
      </w:r>
      <w:r>
        <w:rPr>
          <w:rFonts w:ascii="Calibri" w:hAnsi="Calibri" w:cs="Arial" w:hint="cs"/>
          <w:rtl/>
        </w:rPr>
        <w:t>ليستخدمها</w:t>
      </w:r>
      <w:r w:rsidR="00F84C66">
        <w:rPr>
          <w:rFonts w:ascii="Calibri" w:hAnsi="Calibri" w:cs="Arial" w:hint="cs"/>
          <w:rtl/>
        </w:rPr>
        <w:t xml:space="preserve"> منفذ</w:t>
      </w:r>
      <w:r>
        <w:rPr>
          <w:rFonts w:ascii="Calibri" w:hAnsi="Calibri" w:cs="Arial" w:hint="cs"/>
          <w:rtl/>
        </w:rPr>
        <w:t>و</w:t>
      </w:r>
      <w:r w:rsidR="00F84C66">
        <w:rPr>
          <w:rFonts w:ascii="Calibri" w:hAnsi="Calibri" w:cs="Arial" w:hint="cs"/>
          <w:rtl/>
        </w:rPr>
        <w:t xml:space="preserve"> البرنامج لتوجيه إجراءاتهم الخاصة بعملية الرصد والتقييم</w:t>
      </w:r>
      <w:r w:rsidR="00A81906">
        <w:rPr>
          <w:rFonts w:ascii="Calibri" w:hAnsi="Calibri" w:cs="Arial" w:hint="cs"/>
          <w:rtl/>
        </w:rPr>
        <w:t>،</w:t>
      </w:r>
      <w:r w:rsidR="00F84C66">
        <w:rPr>
          <w:rFonts w:ascii="Calibri" w:hAnsi="Calibri" w:cs="Arial" w:hint="cs"/>
          <w:rtl/>
        </w:rPr>
        <w:t xml:space="preserve"> </w:t>
      </w:r>
      <w:r>
        <w:rPr>
          <w:rFonts w:ascii="Calibri" w:hAnsi="Calibri" w:cs="Arial" w:hint="cs"/>
          <w:rtl/>
        </w:rPr>
        <w:t>وكذلك الممولون</w:t>
      </w:r>
      <w:r w:rsidR="00F84C66">
        <w:rPr>
          <w:rFonts w:ascii="Calibri" w:hAnsi="Calibri" w:cs="Arial" w:hint="cs"/>
          <w:rtl/>
        </w:rPr>
        <w:t xml:space="preserve"> والشركاء بوصفها مرجعًا لتصميم إطار عمل الرصد والتقييم.</w:t>
      </w:r>
    </w:p>
    <w:p w14:paraId="3C4491DE" w14:textId="25A8A1C1" w:rsidR="009C2932" w:rsidRPr="00701F26" w:rsidRDefault="00413052" w:rsidP="00FF6BBA">
      <w:pPr>
        <w:pStyle w:val="Heading2"/>
        <w:numPr>
          <w:ilvl w:val="1"/>
          <w:numId w:val="31"/>
        </w:numPr>
        <w:bidi/>
        <w:rPr>
          <w:rFonts w:ascii="Calibri" w:hAnsi="Calibri" w:cs="Arial"/>
          <w:rtl/>
        </w:rPr>
      </w:pPr>
      <w:bookmarkStart w:id="6" w:name="_Toc37023032"/>
      <w:r>
        <w:rPr>
          <w:rFonts w:ascii="Calibri" w:hAnsi="Calibri" w:cs="Arial" w:hint="cs"/>
          <w:rtl/>
        </w:rPr>
        <w:t>ملخص البرنامج</w:t>
      </w:r>
      <w:bookmarkEnd w:id="6"/>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6501"/>
      </w:tblGrid>
      <w:tr w:rsidR="009C2932" w:rsidRPr="00701F26" w14:paraId="33294862" w14:textId="77777777" w:rsidTr="006F2AA0">
        <w:tc>
          <w:tcPr>
            <w:tcW w:w="2515" w:type="dxa"/>
            <w:shd w:val="clear" w:color="auto" w:fill="auto"/>
            <w:vAlign w:val="center"/>
          </w:tcPr>
          <w:p w14:paraId="2D9CD169" w14:textId="5BC75DE7" w:rsidR="009C2932" w:rsidRPr="00231837" w:rsidRDefault="00FF6BBA" w:rsidP="006F2AA0">
            <w:pPr>
              <w:bidi/>
              <w:spacing w:after="0"/>
              <w:rPr>
                <w:rFonts w:ascii="Calibri" w:hAnsi="Calibri" w:cs="Arial"/>
                <w:bCs/>
                <w:rtl/>
              </w:rPr>
            </w:pPr>
            <w:bookmarkStart w:id="7" w:name="_Hlk2333790"/>
            <w:r w:rsidRPr="00231837">
              <w:rPr>
                <w:rFonts w:ascii="Calibri" w:hAnsi="Calibri" w:cs="Arial" w:hint="cs"/>
                <w:bCs/>
                <w:rtl/>
              </w:rPr>
              <w:t>عنوان البرنامج</w:t>
            </w:r>
          </w:p>
        </w:tc>
        <w:tc>
          <w:tcPr>
            <w:tcW w:w="6501" w:type="dxa"/>
            <w:shd w:val="clear" w:color="auto" w:fill="auto"/>
          </w:tcPr>
          <w:p w14:paraId="741A61DD" w14:textId="119E4804" w:rsidR="009C2932" w:rsidRPr="00701F26" w:rsidRDefault="00240D72" w:rsidP="00652F6F">
            <w:pPr>
              <w:bidi/>
              <w:rPr>
                <w:rFonts w:ascii="Calibri" w:hAnsi="Calibri" w:cs="Arial"/>
                <w:i/>
                <w:rtl/>
              </w:rPr>
            </w:pPr>
            <w:r>
              <w:rPr>
                <w:rFonts w:ascii="Calibri" w:hAnsi="Calibri" w:cs="Arial" w:hint="cs"/>
                <w:i/>
                <w:highlight w:val="yellow"/>
                <w:rtl/>
              </w:rPr>
              <w:t>[أكمل]</w:t>
            </w:r>
          </w:p>
        </w:tc>
      </w:tr>
      <w:tr w:rsidR="009C2932" w:rsidRPr="00701F26" w14:paraId="2078C957" w14:textId="77777777" w:rsidTr="006F2AA0">
        <w:tc>
          <w:tcPr>
            <w:tcW w:w="2515" w:type="dxa"/>
            <w:shd w:val="clear" w:color="auto" w:fill="auto"/>
            <w:vAlign w:val="center"/>
          </w:tcPr>
          <w:p w14:paraId="51CA9D0F" w14:textId="77777777" w:rsidR="009C2932" w:rsidRPr="00231837" w:rsidRDefault="009C2932" w:rsidP="006F2AA0">
            <w:pPr>
              <w:bidi/>
              <w:spacing w:after="0"/>
              <w:rPr>
                <w:rFonts w:ascii="Calibri" w:hAnsi="Calibri" w:cs="Arial"/>
                <w:bCs/>
                <w:rtl/>
              </w:rPr>
            </w:pPr>
            <w:r w:rsidRPr="00231837">
              <w:rPr>
                <w:rFonts w:ascii="Calibri" w:hAnsi="Calibri" w:cs="Arial" w:hint="cs"/>
                <w:bCs/>
                <w:rtl/>
              </w:rPr>
              <w:t>تاريخ البدء</w:t>
            </w:r>
          </w:p>
        </w:tc>
        <w:tc>
          <w:tcPr>
            <w:tcW w:w="6501" w:type="dxa"/>
            <w:shd w:val="clear" w:color="auto" w:fill="auto"/>
          </w:tcPr>
          <w:p w14:paraId="64F830E6" w14:textId="04AB153D" w:rsidR="009C2932" w:rsidRPr="00701F26" w:rsidRDefault="00240D72" w:rsidP="00652F6F">
            <w:pPr>
              <w:bidi/>
              <w:rPr>
                <w:rFonts w:ascii="Calibri" w:hAnsi="Calibri" w:cs="Arial"/>
                <w:i/>
                <w:rtl/>
              </w:rPr>
            </w:pPr>
            <w:r>
              <w:rPr>
                <w:rFonts w:ascii="Calibri" w:hAnsi="Calibri" w:cs="Arial" w:hint="cs"/>
                <w:i/>
                <w:highlight w:val="yellow"/>
                <w:rtl/>
              </w:rPr>
              <w:t>[أكمل]</w:t>
            </w:r>
          </w:p>
        </w:tc>
      </w:tr>
      <w:tr w:rsidR="009C2932" w:rsidRPr="00701F26" w14:paraId="4F782011" w14:textId="77777777" w:rsidTr="006F2AA0">
        <w:tc>
          <w:tcPr>
            <w:tcW w:w="2515" w:type="dxa"/>
            <w:shd w:val="clear" w:color="auto" w:fill="auto"/>
            <w:vAlign w:val="center"/>
          </w:tcPr>
          <w:p w14:paraId="54D0C3A7" w14:textId="77777777" w:rsidR="009C2932" w:rsidRPr="00231837" w:rsidRDefault="009C2932" w:rsidP="006F2AA0">
            <w:pPr>
              <w:bidi/>
              <w:spacing w:after="0"/>
              <w:rPr>
                <w:rFonts w:ascii="Calibri" w:hAnsi="Calibri" w:cs="Arial"/>
                <w:bCs/>
                <w:rtl/>
              </w:rPr>
            </w:pPr>
            <w:r w:rsidRPr="00231837">
              <w:rPr>
                <w:rFonts w:ascii="Calibri" w:hAnsi="Calibri" w:cs="Arial" w:hint="cs"/>
                <w:bCs/>
                <w:rtl/>
              </w:rPr>
              <w:t>المدة</w:t>
            </w:r>
          </w:p>
        </w:tc>
        <w:tc>
          <w:tcPr>
            <w:tcW w:w="6501" w:type="dxa"/>
            <w:shd w:val="clear" w:color="auto" w:fill="auto"/>
          </w:tcPr>
          <w:p w14:paraId="67EECE95" w14:textId="325A71AB" w:rsidR="009C2932" w:rsidRPr="00701F26" w:rsidRDefault="00240D72" w:rsidP="00652F6F">
            <w:pPr>
              <w:bidi/>
              <w:rPr>
                <w:rFonts w:ascii="Calibri" w:hAnsi="Calibri" w:cs="Arial"/>
                <w:i/>
                <w:rtl/>
              </w:rPr>
            </w:pPr>
            <w:r>
              <w:rPr>
                <w:rFonts w:ascii="Calibri" w:hAnsi="Calibri" w:cs="Arial" w:hint="cs"/>
                <w:i/>
                <w:highlight w:val="yellow"/>
                <w:rtl/>
              </w:rPr>
              <w:t>[أكمل]</w:t>
            </w:r>
          </w:p>
        </w:tc>
      </w:tr>
      <w:tr w:rsidR="00FF6BBA" w:rsidRPr="00701F26" w14:paraId="4A99A0C8" w14:textId="77777777" w:rsidTr="006F2AA0">
        <w:tc>
          <w:tcPr>
            <w:tcW w:w="2515" w:type="dxa"/>
            <w:shd w:val="clear" w:color="auto" w:fill="auto"/>
            <w:vAlign w:val="center"/>
          </w:tcPr>
          <w:p w14:paraId="0DC89E07" w14:textId="63B03696" w:rsidR="00FF6BBA" w:rsidRPr="00231837" w:rsidRDefault="00FF6BBA" w:rsidP="006F2AA0">
            <w:pPr>
              <w:bidi/>
              <w:spacing w:after="0"/>
              <w:rPr>
                <w:rFonts w:ascii="Calibri" w:hAnsi="Calibri" w:cs="Arial"/>
                <w:bCs/>
                <w:rtl/>
              </w:rPr>
            </w:pPr>
            <w:r w:rsidRPr="00231837">
              <w:rPr>
                <w:rFonts w:ascii="Calibri" w:hAnsi="Calibri" w:cs="Arial" w:hint="cs"/>
                <w:bCs/>
                <w:rtl/>
              </w:rPr>
              <w:t>الشركاء</w:t>
            </w:r>
          </w:p>
        </w:tc>
        <w:tc>
          <w:tcPr>
            <w:tcW w:w="6501" w:type="dxa"/>
            <w:shd w:val="clear" w:color="auto" w:fill="auto"/>
          </w:tcPr>
          <w:p w14:paraId="64632544" w14:textId="52C782EA" w:rsidR="00FF6BBA" w:rsidRPr="00701F26" w:rsidRDefault="00240D72" w:rsidP="00652F6F">
            <w:pPr>
              <w:bidi/>
              <w:rPr>
                <w:rFonts w:ascii="Calibri" w:hAnsi="Calibri" w:cs="Arial"/>
                <w:i/>
                <w:rtl/>
              </w:rPr>
            </w:pPr>
            <w:r>
              <w:rPr>
                <w:rFonts w:ascii="Calibri" w:hAnsi="Calibri" w:cs="Arial" w:hint="cs"/>
                <w:i/>
                <w:highlight w:val="yellow"/>
                <w:rtl/>
              </w:rPr>
              <w:t>[أكمل]</w:t>
            </w:r>
          </w:p>
        </w:tc>
      </w:tr>
      <w:tr w:rsidR="009C2932" w:rsidRPr="00701F26" w14:paraId="60D08B7B" w14:textId="77777777" w:rsidTr="006F2AA0">
        <w:tc>
          <w:tcPr>
            <w:tcW w:w="2515" w:type="dxa"/>
            <w:shd w:val="clear" w:color="auto" w:fill="auto"/>
            <w:vAlign w:val="center"/>
          </w:tcPr>
          <w:p w14:paraId="4E730245" w14:textId="3A64939B" w:rsidR="009C2932" w:rsidRPr="00231837" w:rsidRDefault="009C2932" w:rsidP="006F2AA0">
            <w:pPr>
              <w:bidi/>
              <w:spacing w:after="0"/>
              <w:rPr>
                <w:rFonts w:ascii="Calibri" w:hAnsi="Calibri" w:cs="Arial"/>
                <w:bCs/>
                <w:rtl/>
              </w:rPr>
            </w:pPr>
            <w:r w:rsidRPr="00231837">
              <w:rPr>
                <w:rFonts w:ascii="Calibri" w:hAnsi="Calibri" w:cs="Arial" w:hint="cs"/>
                <w:bCs/>
                <w:rtl/>
              </w:rPr>
              <w:t>المنطقة الجغرافية المستهدفة</w:t>
            </w:r>
          </w:p>
        </w:tc>
        <w:tc>
          <w:tcPr>
            <w:tcW w:w="6501" w:type="dxa"/>
            <w:shd w:val="clear" w:color="auto" w:fill="auto"/>
          </w:tcPr>
          <w:p w14:paraId="2D2ADF98" w14:textId="4AF62406" w:rsidR="009C2932" w:rsidRPr="00701F26" w:rsidRDefault="00240D72" w:rsidP="00652F6F">
            <w:pPr>
              <w:bidi/>
              <w:rPr>
                <w:rFonts w:ascii="Calibri" w:hAnsi="Calibri" w:cs="Arial"/>
                <w:i/>
                <w:rtl/>
              </w:rPr>
            </w:pPr>
            <w:r>
              <w:rPr>
                <w:rFonts w:ascii="Calibri" w:hAnsi="Calibri" w:cs="Arial" w:hint="cs"/>
                <w:i/>
                <w:highlight w:val="yellow"/>
                <w:rtl/>
              </w:rPr>
              <w:t>[أكمل]</w:t>
            </w:r>
          </w:p>
        </w:tc>
      </w:tr>
      <w:tr w:rsidR="009C2932" w:rsidRPr="00701F26" w14:paraId="6D026562" w14:textId="77777777" w:rsidTr="006F2AA0">
        <w:tc>
          <w:tcPr>
            <w:tcW w:w="2515" w:type="dxa"/>
            <w:shd w:val="clear" w:color="auto" w:fill="auto"/>
            <w:vAlign w:val="center"/>
          </w:tcPr>
          <w:p w14:paraId="3B83CF8A" w14:textId="77777777" w:rsidR="009C2932" w:rsidRPr="00231837" w:rsidRDefault="009C2932" w:rsidP="006F2AA0">
            <w:pPr>
              <w:bidi/>
              <w:spacing w:after="0"/>
              <w:rPr>
                <w:rFonts w:ascii="Calibri" w:hAnsi="Calibri" w:cs="Arial"/>
                <w:bCs/>
                <w:rtl/>
              </w:rPr>
            </w:pPr>
            <w:r w:rsidRPr="00231837">
              <w:rPr>
                <w:rFonts w:ascii="Calibri" w:hAnsi="Calibri" w:cs="Arial" w:hint="cs"/>
                <w:bCs/>
                <w:rtl/>
              </w:rPr>
              <w:t>المستفيدون</w:t>
            </w:r>
          </w:p>
        </w:tc>
        <w:tc>
          <w:tcPr>
            <w:tcW w:w="6501" w:type="dxa"/>
            <w:shd w:val="clear" w:color="auto" w:fill="auto"/>
          </w:tcPr>
          <w:p w14:paraId="4ABDC383" w14:textId="5FD0CBED" w:rsidR="009C2932" w:rsidRPr="00701F26" w:rsidRDefault="00240D72" w:rsidP="00652F6F">
            <w:pPr>
              <w:bidi/>
              <w:rPr>
                <w:rFonts w:ascii="Calibri" w:hAnsi="Calibri" w:cs="Arial"/>
                <w:i/>
                <w:rtl/>
              </w:rPr>
            </w:pPr>
            <w:r>
              <w:rPr>
                <w:rFonts w:ascii="Calibri" w:hAnsi="Calibri" w:cs="Arial" w:hint="cs"/>
                <w:i/>
                <w:highlight w:val="yellow"/>
                <w:rtl/>
              </w:rPr>
              <w:t>[أكمل]</w:t>
            </w:r>
          </w:p>
        </w:tc>
      </w:tr>
      <w:tr w:rsidR="009C2932" w:rsidRPr="00701F26" w14:paraId="22B6EAEC" w14:textId="77777777" w:rsidTr="006F2AA0">
        <w:tc>
          <w:tcPr>
            <w:tcW w:w="2515" w:type="dxa"/>
            <w:shd w:val="clear" w:color="auto" w:fill="auto"/>
            <w:vAlign w:val="center"/>
          </w:tcPr>
          <w:p w14:paraId="0FF856EB" w14:textId="77777777" w:rsidR="009C2932" w:rsidRPr="00231837" w:rsidRDefault="009C2932" w:rsidP="006F2AA0">
            <w:pPr>
              <w:bidi/>
              <w:spacing w:after="0"/>
              <w:rPr>
                <w:rFonts w:ascii="Calibri" w:hAnsi="Calibri" w:cs="Arial"/>
                <w:bCs/>
                <w:rtl/>
              </w:rPr>
            </w:pPr>
            <w:r w:rsidRPr="00231837">
              <w:rPr>
                <w:rFonts w:ascii="Calibri" w:hAnsi="Calibri" w:cs="Arial" w:hint="cs"/>
                <w:bCs/>
                <w:rtl/>
              </w:rPr>
              <w:t>التكلفة</w:t>
            </w:r>
          </w:p>
        </w:tc>
        <w:tc>
          <w:tcPr>
            <w:tcW w:w="6501" w:type="dxa"/>
            <w:shd w:val="clear" w:color="auto" w:fill="auto"/>
          </w:tcPr>
          <w:p w14:paraId="452B21A7" w14:textId="682C2374" w:rsidR="009C2932" w:rsidRPr="00701F26" w:rsidRDefault="00240D72" w:rsidP="00652F6F">
            <w:pPr>
              <w:bidi/>
              <w:rPr>
                <w:rFonts w:ascii="Calibri" w:hAnsi="Calibri" w:cs="Arial"/>
                <w:i/>
                <w:rtl/>
              </w:rPr>
            </w:pPr>
            <w:r>
              <w:rPr>
                <w:rFonts w:ascii="Calibri" w:hAnsi="Calibri" w:cs="Arial" w:hint="cs"/>
                <w:i/>
                <w:highlight w:val="yellow"/>
                <w:rtl/>
              </w:rPr>
              <w:t>[أكمل]</w:t>
            </w:r>
          </w:p>
        </w:tc>
      </w:tr>
      <w:tr w:rsidR="009C2932" w:rsidRPr="00701F26" w14:paraId="594F336F" w14:textId="77777777" w:rsidTr="006F2AA0">
        <w:tc>
          <w:tcPr>
            <w:tcW w:w="2515" w:type="dxa"/>
            <w:shd w:val="clear" w:color="auto" w:fill="auto"/>
            <w:vAlign w:val="center"/>
          </w:tcPr>
          <w:p w14:paraId="5E5F1EBF" w14:textId="6E5DDDD9" w:rsidR="009C2932" w:rsidRPr="00231837" w:rsidRDefault="009C2932" w:rsidP="006F2AA0">
            <w:pPr>
              <w:bidi/>
              <w:spacing w:after="0"/>
              <w:rPr>
                <w:rFonts w:ascii="Calibri" w:hAnsi="Calibri" w:cs="Arial"/>
                <w:bCs/>
                <w:rtl/>
              </w:rPr>
            </w:pPr>
            <w:r w:rsidRPr="00231837">
              <w:rPr>
                <w:rFonts w:ascii="Calibri" w:hAnsi="Calibri" w:cs="Arial" w:hint="cs"/>
                <w:bCs/>
                <w:rtl/>
              </w:rPr>
              <w:t>مصدر (مصادر) التمويل</w:t>
            </w:r>
          </w:p>
        </w:tc>
        <w:tc>
          <w:tcPr>
            <w:tcW w:w="6501" w:type="dxa"/>
            <w:shd w:val="clear" w:color="auto" w:fill="auto"/>
          </w:tcPr>
          <w:p w14:paraId="022B7C60" w14:textId="0059099D" w:rsidR="009C2932" w:rsidRPr="00701F26" w:rsidRDefault="00240D72" w:rsidP="00652F6F">
            <w:pPr>
              <w:bidi/>
              <w:rPr>
                <w:rFonts w:ascii="Calibri" w:hAnsi="Calibri" w:cs="Arial"/>
                <w:i/>
                <w:rtl/>
              </w:rPr>
            </w:pPr>
            <w:r>
              <w:rPr>
                <w:rFonts w:ascii="Calibri" w:hAnsi="Calibri" w:cs="Arial" w:hint="cs"/>
                <w:i/>
                <w:highlight w:val="yellow"/>
                <w:rtl/>
              </w:rPr>
              <w:t>[أكمل]</w:t>
            </w:r>
          </w:p>
        </w:tc>
      </w:tr>
    </w:tbl>
    <w:p w14:paraId="2D7620C3" w14:textId="77777777" w:rsidR="00F84C66" w:rsidRPr="00701F26" w:rsidRDefault="00F84C66" w:rsidP="00F84C66">
      <w:pPr>
        <w:pStyle w:val="Heading1"/>
        <w:numPr>
          <w:ilvl w:val="0"/>
          <w:numId w:val="31"/>
        </w:numPr>
        <w:bidi/>
        <w:rPr>
          <w:rFonts w:ascii="Calibri" w:hAnsi="Calibri" w:cs="Arial"/>
          <w:rtl/>
        </w:rPr>
        <w:sectPr w:rsidR="00F84C66" w:rsidRPr="00701F26" w:rsidSect="00726504">
          <w:pgSz w:w="11906" w:h="16838" w:code="9"/>
          <w:pgMar w:top="1440" w:right="1440" w:bottom="1440" w:left="1440" w:header="720" w:footer="720" w:gutter="0"/>
          <w:cols w:space="720"/>
          <w:docGrid w:linePitch="360"/>
        </w:sectPr>
      </w:pPr>
      <w:bookmarkStart w:id="8" w:name="_Toc428875339"/>
      <w:bookmarkStart w:id="9" w:name="_Toc536747856"/>
      <w:bookmarkEnd w:id="7"/>
    </w:p>
    <w:p w14:paraId="4B9F7F1D" w14:textId="39679D26" w:rsidR="009C2932" w:rsidRPr="00701F26" w:rsidRDefault="009C2932" w:rsidP="00F84C66">
      <w:pPr>
        <w:pStyle w:val="Heading1"/>
        <w:numPr>
          <w:ilvl w:val="0"/>
          <w:numId w:val="31"/>
        </w:numPr>
        <w:bidi/>
        <w:rPr>
          <w:rFonts w:ascii="Calibri" w:hAnsi="Calibri" w:cs="Arial"/>
          <w:rtl/>
        </w:rPr>
      </w:pPr>
      <w:bookmarkStart w:id="10" w:name="_Toc37023033"/>
      <w:r>
        <w:rPr>
          <w:rFonts w:ascii="Calibri" w:hAnsi="Calibri" w:cs="Arial" w:hint="cs"/>
          <w:rtl/>
        </w:rPr>
        <w:lastRenderedPageBreak/>
        <w:t>نظرية التغيير</w:t>
      </w:r>
      <w:bookmarkEnd w:id="8"/>
      <w:bookmarkEnd w:id="9"/>
      <w:bookmarkEnd w:id="10"/>
    </w:p>
    <w:p w14:paraId="5FF2137A" w14:textId="32557F8D" w:rsidR="009C2932" w:rsidRPr="0043721C" w:rsidRDefault="00F84C66" w:rsidP="0043721C">
      <w:pPr>
        <w:bidi/>
        <w:rPr>
          <w:rFonts w:ascii="Calibri" w:hAnsi="Calibri" w:cs="Arial"/>
          <w:b/>
          <w:iCs/>
          <w:color w:val="FF0000"/>
          <w:rtl/>
        </w:rPr>
      </w:pPr>
      <w:r w:rsidRPr="0043721C">
        <w:rPr>
          <w:rFonts w:ascii="Calibri" w:hAnsi="Calibri" w:cs="Arial" w:hint="cs"/>
          <w:b/>
          <w:iCs/>
          <w:color w:val="FF0000"/>
          <w:rtl/>
        </w:rPr>
        <w:t>[</w:t>
      </w:r>
      <w:r w:rsidR="004B6F4A" w:rsidRPr="0043721C">
        <w:rPr>
          <w:rFonts w:ascii="Calibri" w:hAnsi="Calibri" w:cs="Arial" w:hint="cs"/>
          <w:b/>
          <w:iCs/>
          <w:color w:val="FF0000"/>
          <w:rtl/>
        </w:rPr>
        <w:t>تعليمات</w:t>
      </w:r>
      <w:r w:rsidRPr="0043721C">
        <w:rPr>
          <w:rFonts w:ascii="Calibri" w:hAnsi="Calibri" w:cs="Arial" w:hint="cs"/>
          <w:b/>
          <w:iCs/>
          <w:color w:val="FF0000"/>
          <w:rtl/>
        </w:rPr>
        <w:t xml:space="preserve">: </w:t>
      </w:r>
      <w:r w:rsidR="00231837" w:rsidRPr="0043721C">
        <w:rPr>
          <w:rFonts w:ascii="Calibri" w:hAnsi="Calibri" w:cs="Arial" w:hint="cs"/>
          <w:b/>
          <w:iCs/>
          <w:color w:val="FF0000"/>
          <w:rtl/>
        </w:rPr>
        <w:t>بيِّن</w:t>
      </w:r>
      <w:r w:rsidRPr="0043721C">
        <w:rPr>
          <w:rFonts w:ascii="Calibri" w:hAnsi="Calibri" w:cs="Arial" w:hint="cs"/>
          <w:b/>
          <w:iCs/>
          <w:color w:val="FF0000"/>
          <w:rtl/>
        </w:rPr>
        <w:t xml:space="preserve"> كيفية </w:t>
      </w:r>
      <w:r w:rsidR="00231837" w:rsidRPr="0043721C">
        <w:rPr>
          <w:rFonts w:ascii="Calibri" w:hAnsi="Calibri" w:cs="Arial" w:hint="cs"/>
          <w:b/>
          <w:iCs/>
          <w:color w:val="FF0000"/>
          <w:rtl/>
        </w:rPr>
        <w:t>وضع</w:t>
      </w:r>
      <w:r w:rsidRPr="0043721C">
        <w:rPr>
          <w:rFonts w:ascii="Calibri" w:hAnsi="Calibri" w:cs="Arial" w:hint="cs"/>
          <w:b/>
          <w:iCs/>
          <w:color w:val="FF0000"/>
          <w:rtl/>
        </w:rPr>
        <w:t xml:space="preserve"> نظرية التغيير (</w:t>
      </w:r>
      <w:r w:rsidRPr="0043721C">
        <w:rPr>
          <w:rFonts w:ascii="Calibri" w:hAnsi="Calibri" w:cs="Arial"/>
          <w:bCs/>
          <w:iCs/>
          <w:color w:val="FF0000"/>
        </w:rPr>
        <w:t>TOC</w:t>
      </w:r>
      <w:r w:rsidRPr="0043721C">
        <w:rPr>
          <w:rFonts w:ascii="Calibri" w:hAnsi="Calibri" w:cs="Arial" w:hint="cs"/>
          <w:b/>
          <w:iCs/>
          <w:color w:val="FF0000"/>
          <w:rtl/>
        </w:rPr>
        <w:t xml:space="preserve">) الخاصة بالبرنامج ثم قدمها </w:t>
      </w:r>
      <w:r w:rsidR="00231837" w:rsidRPr="0043721C">
        <w:rPr>
          <w:rFonts w:ascii="Calibri" w:hAnsi="Calibri" w:cs="Arial" w:hint="cs"/>
          <w:b/>
          <w:iCs/>
          <w:color w:val="FF0000"/>
          <w:rtl/>
        </w:rPr>
        <w:t>وصفها</w:t>
      </w:r>
      <w:r w:rsidRPr="0043721C">
        <w:rPr>
          <w:rFonts w:ascii="Calibri" w:hAnsi="Calibri" w:cs="Arial" w:hint="cs"/>
          <w:b/>
          <w:iCs/>
          <w:color w:val="FF0000"/>
          <w:rtl/>
        </w:rPr>
        <w:t>. قم بمواءمة أو استبدال الأهداف والمخرجات والنواتج والمدخلات</w:t>
      </w:r>
      <w:r w:rsidR="00A81906" w:rsidRPr="0043721C">
        <w:rPr>
          <w:rFonts w:ascii="Calibri" w:hAnsi="Calibri" w:cs="Arial" w:hint="cs"/>
          <w:b/>
          <w:iCs/>
          <w:color w:val="FF0000"/>
          <w:rtl/>
        </w:rPr>
        <w:t xml:space="preserve"> </w:t>
      </w:r>
      <w:r w:rsidRPr="0043721C">
        <w:rPr>
          <w:rFonts w:ascii="Calibri" w:hAnsi="Calibri" w:cs="Arial" w:hint="cs"/>
          <w:b/>
          <w:iCs/>
          <w:color w:val="FF0000"/>
          <w:rtl/>
        </w:rPr>
        <w:t>/</w:t>
      </w:r>
      <w:r w:rsidR="00A81906" w:rsidRPr="0043721C">
        <w:rPr>
          <w:rFonts w:ascii="Calibri" w:hAnsi="Calibri" w:cs="Arial" w:hint="cs"/>
          <w:b/>
          <w:iCs/>
          <w:color w:val="FF0000"/>
          <w:rtl/>
        </w:rPr>
        <w:t xml:space="preserve"> </w:t>
      </w:r>
      <w:r w:rsidRPr="0043721C">
        <w:rPr>
          <w:rFonts w:ascii="Calibri" w:hAnsi="Calibri" w:cs="Arial" w:hint="cs"/>
          <w:b/>
          <w:iCs/>
          <w:color w:val="FF0000"/>
          <w:rtl/>
        </w:rPr>
        <w:t xml:space="preserve">الإجراءات في ملف </w:t>
      </w:r>
      <w:r w:rsidRPr="0043721C">
        <w:rPr>
          <w:rFonts w:ascii="Calibri" w:hAnsi="Calibri" w:cs="Arial"/>
          <w:bCs/>
          <w:i/>
          <w:color w:val="FF0000"/>
        </w:rPr>
        <w:t>PowerPoint</w:t>
      </w:r>
      <w:r w:rsidRPr="0043721C">
        <w:rPr>
          <w:rFonts w:ascii="Calibri" w:hAnsi="Calibri" w:cs="Arial" w:hint="cs"/>
          <w:b/>
          <w:iCs/>
          <w:color w:val="FF0000"/>
          <w:rtl/>
        </w:rPr>
        <w:t xml:space="preserve"> المصاحب حسب الحاجة. لخّص </w:t>
      </w:r>
      <w:r w:rsidR="0043721C" w:rsidRPr="0043721C">
        <w:rPr>
          <w:rFonts w:ascii="Calibri" w:hAnsi="Calibri" w:cs="Arial" w:hint="cs"/>
          <w:b/>
          <w:iCs/>
          <w:color w:val="FF0000"/>
          <w:rtl/>
        </w:rPr>
        <w:t>العلاقات</w:t>
      </w:r>
      <w:r w:rsidRPr="0043721C">
        <w:rPr>
          <w:rFonts w:ascii="Calibri" w:hAnsi="Calibri" w:cs="Arial" w:hint="cs"/>
          <w:b/>
          <w:iCs/>
          <w:color w:val="FF0000"/>
          <w:rtl/>
        </w:rPr>
        <w:t xml:space="preserve"> </w:t>
      </w:r>
      <w:r w:rsidR="0043721C" w:rsidRPr="0043721C">
        <w:rPr>
          <w:rFonts w:ascii="Calibri" w:hAnsi="Calibri" w:cs="Arial" w:hint="cs"/>
          <w:b/>
          <w:iCs/>
          <w:color w:val="FF0000"/>
          <w:rtl/>
        </w:rPr>
        <w:t>الشرطية</w:t>
      </w:r>
      <w:r w:rsidRPr="0043721C">
        <w:rPr>
          <w:rFonts w:ascii="Calibri" w:hAnsi="Calibri" w:cs="Arial" w:hint="cs"/>
          <w:b/>
          <w:iCs/>
          <w:color w:val="FF0000"/>
          <w:rtl/>
        </w:rPr>
        <w:t xml:space="preserve"> بين مدخلات</w:t>
      </w:r>
      <w:r w:rsidR="00A81906" w:rsidRPr="0043721C">
        <w:rPr>
          <w:rFonts w:ascii="Calibri" w:hAnsi="Calibri" w:cs="Arial" w:hint="cs"/>
          <w:b/>
          <w:iCs/>
          <w:color w:val="FF0000"/>
          <w:rtl/>
        </w:rPr>
        <w:t xml:space="preserve"> </w:t>
      </w:r>
      <w:r w:rsidRPr="0043721C">
        <w:rPr>
          <w:rFonts w:ascii="Calibri" w:hAnsi="Calibri" w:cs="Arial" w:hint="cs"/>
          <w:b/>
          <w:iCs/>
          <w:color w:val="FF0000"/>
          <w:rtl/>
        </w:rPr>
        <w:t>/</w:t>
      </w:r>
      <w:r w:rsidR="00A81906" w:rsidRPr="0043721C">
        <w:rPr>
          <w:rFonts w:ascii="Calibri" w:hAnsi="Calibri" w:cs="Arial" w:hint="cs"/>
          <w:b/>
          <w:iCs/>
          <w:color w:val="FF0000"/>
          <w:rtl/>
        </w:rPr>
        <w:t xml:space="preserve"> </w:t>
      </w:r>
      <w:r w:rsidRPr="0043721C">
        <w:rPr>
          <w:rFonts w:ascii="Calibri" w:hAnsi="Calibri" w:cs="Arial" w:hint="cs"/>
          <w:b/>
          <w:iCs/>
          <w:color w:val="FF0000"/>
          <w:rtl/>
        </w:rPr>
        <w:t>إجراءات البرنامج ومخرجاته ونواتجه وأهدافه]</w:t>
      </w:r>
      <w:r w:rsidR="0043721C" w:rsidRPr="0043721C">
        <w:rPr>
          <w:rFonts w:ascii="Calibri" w:hAnsi="Calibri" w:cs="Arial" w:hint="cs"/>
          <w:b/>
          <w:iCs/>
          <w:color w:val="FF0000"/>
          <w:rtl/>
        </w:rPr>
        <w:t>.</w:t>
      </w:r>
    </w:p>
    <w:p w14:paraId="1FB6FD51" w14:textId="55E0CD66" w:rsidR="005D38D4" w:rsidRPr="0043721C" w:rsidRDefault="00FF74F7" w:rsidP="003F1E04">
      <w:pPr>
        <w:bidi/>
        <w:rPr>
          <w:rFonts w:ascii="Calibri" w:hAnsi="Calibri" w:cs="Arial"/>
          <w:b/>
          <w:rtl/>
        </w:rPr>
      </w:pPr>
      <w:r w:rsidRPr="0043721C">
        <w:rPr>
          <w:rFonts w:ascii="Calibri" w:hAnsi="Calibri" w:cs="Arial" w:hint="cs"/>
          <w:b/>
          <w:rtl/>
        </w:rPr>
        <w:t xml:space="preserve">أجرت </w:t>
      </w:r>
      <w:r w:rsidRPr="0043721C">
        <w:rPr>
          <w:rFonts w:ascii="Calibri" w:hAnsi="Calibri" w:cs="Arial" w:hint="cs"/>
          <w:b/>
          <w:iCs/>
          <w:highlight w:val="yellow"/>
          <w:rtl/>
        </w:rPr>
        <w:t>[أدخل اسم المنظمة أو البرنامج]</w:t>
      </w:r>
      <w:r w:rsidRPr="0043721C">
        <w:rPr>
          <w:rFonts w:ascii="Calibri" w:hAnsi="Calibri" w:cs="Arial" w:hint="cs"/>
          <w:b/>
          <w:rtl/>
        </w:rPr>
        <w:t xml:space="preserve"> مجموعة من </w:t>
      </w:r>
      <w:r w:rsidRPr="0043721C">
        <w:rPr>
          <w:rFonts w:ascii="Calibri" w:hAnsi="Calibri" w:cs="Arial" w:hint="cs"/>
          <w:b/>
          <w:iCs/>
          <w:highlight w:val="yellow"/>
          <w:rtl/>
        </w:rPr>
        <w:t xml:space="preserve">[أدرج أنشطة </w:t>
      </w:r>
      <w:r w:rsidR="0043721C" w:rsidRPr="0043721C">
        <w:rPr>
          <w:rFonts w:ascii="Calibri" w:hAnsi="Calibri" w:cs="Arial" w:hint="cs"/>
          <w:b/>
          <w:iCs/>
          <w:highlight w:val="yellow"/>
          <w:rtl/>
        </w:rPr>
        <w:t>وضع</w:t>
      </w:r>
      <w:r w:rsidRPr="0043721C">
        <w:rPr>
          <w:rFonts w:ascii="Calibri" w:hAnsi="Calibri" w:cs="Arial" w:hint="cs"/>
          <w:b/>
          <w:iCs/>
          <w:highlight w:val="yellow"/>
          <w:rtl/>
        </w:rPr>
        <w:t xml:space="preserve"> نظرية التغيير، مثل المقابلات وفرق التركيز </w:t>
      </w:r>
      <w:r w:rsidR="0043721C">
        <w:rPr>
          <w:rFonts w:ascii="Calibri" w:hAnsi="Calibri" w:cs="Arial" w:hint="cs"/>
          <w:b/>
          <w:iCs/>
          <w:highlight w:val="yellow"/>
          <w:rtl/>
        </w:rPr>
        <w:t>وحلقات</w:t>
      </w:r>
      <w:r w:rsidRPr="0043721C">
        <w:rPr>
          <w:rFonts w:ascii="Calibri" w:hAnsi="Calibri" w:cs="Arial" w:hint="cs"/>
          <w:b/>
          <w:iCs/>
          <w:highlight w:val="yellow"/>
          <w:rtl/>
        </w:rPr>
        <w:t xml:space="preserve"> العمل والحوارات المجتمعية]</w:t>
      </w:r>
      <w:r w:rsidR="0043721C">
        <w:rPr>
          <w:rFonts w:ascii="Calibri" w:hAnsi="Calibri" w:cs="Arial" w:hint="cs"/>
          <w:b/>
          <w:rtl/>
        </w:rPr>
        <w:t xml:space="preserve"> مع شركاء البرنامج، بمن</w:t>
      </w:r>
      <w:r w:rsidRPr="0043721C">
        <w:rPr>
          <w:rFonts w:ascii="Calibri" w:hAnsi="Calibri" w:cs="Arial" w:hint="cs"/>
          <w:b/>
          <w:rtl/>
        </w:rPr>
        <w:t xml:space="preserve"> في</w:t>
      </w:r>
      <w:r w:rsidR="0043721C">
        <w:rPr>
          <w:rFonts w:ascii="Calibri" w:hAnsi="Calibri" w:cs="Arial" w:hint="cs"/>
          <w:b/>
          <w:rtl/>
        </w:rPr>
        <w:t>هم</w:t>
      </w:r>
      <w:r w:rsidRPr="0043721C">
        <w:rPr>
          <w:rFonts w:ascii="Calibri" w:hAnsi="Calibri" w:cs="Arial" w:hint="cs"/>
          <w:b/>
          <w:rtl/>
        </w:rPr>
        <w:t xml:space="preserve"> </w:t>
      </w:r>
      <w:r w:rsidRPr="0043721C">
        <w:rPr>
          <w:rFonts w:ascii="Calibri" w:hAnsi="Calibri" w:cs="Arial" w:hint="cs"/>
          <w:b/>
          <w:iCs/>
          <w:highlight w:val="yellow"/>
          <w:rtl/>
        </w:rPr>
        <w:t>[أدرج المشاركين مثل مسؤولي وزارة التعليم وشركاء التنفيذ والقادة المجتمعيين والمستفيدين وعائلاتهم]</w:t>
      </w:r>
      <w:r w:rsidRPr="0043721C">
        <w:rPr>
          <w:rFonts w:ascii="Calibri" w:hAnsi="Calibri" w:cs="Arial" w:hint="cs"/>
          <w:b/>
          <w:i/>
          <w:rtl/>
        </w:rPr>
        <w:t>.</w:t>
      </w:r>
      <w:r w:rsidRPr="0043721C">
        <w:rPr>
          <w:rFonts w:ascii="Calibri" w:hAnsi="Calibri" w:cs="Arial" w:hint="cs"/>
          <w:b/>
          <w:rtl/>
        </w:rPr>
        <w:t xml:space="preserve"> في هذه النقاشات، </w:t>
      </w:r>
      <w:r w:rsidR="003F1E04">
        <w:rPr>
          <w:rFonts w:ascii="Calibri" w:hAnsi="Calibri" w:cs="Arial" w:hint="cs"/>
          <w:b/>
          <w:rtl/>
        </w:rPr>
        <w:t>وضع</w:t>
      </w:r>
      <w:r w:rsidRPr="0043721C">
        <w:rPr>
          <w:rFonts w:ascii="Calibri" w:hAnsi="Calibri" w:cs="Arial" w:hint="cs"/>
          <w:b/>
          <w:rtl/>
        </w:rPr>
        <w:t xml:space="preserve"> المشاركون نظرية التغيير الخاصة بالبرنامج (موضحة </w:t>
      </w:r>
      <w:r w:rsidR="003F1E04">
        <w:rPr>
          <w:rFonts w:ascii="Calibri" w:hAnsi="Calibri" w:cs="Arial" w:hint="cs"/>
          <w:b/>
          <w:rtl/>
        </w:rPr>
        <w:t>في المخطط البياني</w:t>
      </w:r>
      <w:r w:rsidRPr="0043721C">
        <w:rPr>
          <w:rFonts w:ascii="Calibri" w:hAnsi="Calibri" w:cs="Arial" w:hint="cs"/>
          <w:b/>
          <w:rtl/>
        </w:rPr>
        <w:t xml:space="preserve"> في الصفحة التالية).</w:t>
      </w:r>
    </w:p>
    <w:p w14:paraId="4A20DEEC" w14:textId="50E1B096" w:rsidR="005D38D4" w:rsidRPr="003F1E04" w:rsidRDefault="00E229A6" w:rsidP="00072D86">
      <w:pPr>
        <w:bidi/>
        <w:rPr>
          <w:rFonts w:ascii="Calibri" w:hAnsi="Calibri" w:cs="Arial"/>
          <w:b/>
          <w:i/>
          <w:rtl/>
        </w:rPr>
      </w:pPr>
      <w:r w:rsidRPr="003F1E04">
        <w:rPr>
          <w:rFonts w:ascii="Calibri" w:hAnsi="Calibri" w:cs="Arial" w:hint="cs"/>
          <w:b/>
          <w:rtl/>
        </w:rPr>
        <w:t xml:space="preserve">وفقًا لنظرية التغيير الخاصة بالبرنامج، يهدف البرنامج إلى </w:t>
      </w:r>
      <w:r w:rsidRPr="003F1E04">
        <w:rPr>
          <w:rFonts w:ascii="Calibri" w:hAnsi="Calibri" w:cs="Arial" w:hint="cs"/>
          <w:b/>
          <w:iCs/>
          <w:highlight w:val="yellow"/>
          <w:rtl/>
        </w:rPr>
        <w:t>[</w:t>
      </w:r>
      <w:r w:rsidR="003F1E04" w:rsidRPr="003F1E04">
        <w:rPr>
          <w:rFonts w:ascii="Calibri" w:hAnsi="Calibri" w:cs="Arial" w:hint="cs"/>
          <w:b/>
          <w:iCs/>
          <w:highlight w:val="yellow"/>
          <w:rtl/>
        </w:rPr>
        <w:t>استكمال</w:t>
      </w:r>
      <w:r w:rsidRPr="003F1E04">
        <w:rPr>
          <w:rFonts w:ascii="Calibri" w:hAnsi="Calibri" w:cs="Arial" w:hint="cs"/>
          <w:b/>
          <w:iCs/>
          <w:highlight w:val="yellow"/>
          <w:rtl/>
        </w:rPr>
        <w:t xml:space="preserve"> جميع الأطف</w:t>
      </w:r>
      <w:r w:rsidR="003F1E04" w:rsidRPr="003F1E04">
        <w:rPr>
          <w:rFonts w:ascii="Calibri" w:hAnsi="Calibri" w:cs="Arial" w:hint="cs"/>
          <w:b/>
          <w:iCs/>
          <w:highlight w:val="yellow"/>
          <w:rtl/>
        </w:rPr>
        <w:t xml:space="preserve">ال والشباب ممن تجاوزوا </w:t>
      </w:r>
      <w:r w:rsidRPr="003F1E04">
        <w:rPr>
          <w:rFonts w:ascii="Calibri" w:hAnsi="Calibri" w:cs="Arial" w:hint="cs"/>
          <w:b/>
          <w:iCs/>
          <w:highlight w:val="yellow"/>
          <w:rtl/>
        </w:rPr>
        <w:t>سن</w:t>
      </w:r>
      <w:r w:rsidR="003F1E04" w:rsidRPr="003F1E04">
        <w:rPr>
          <w:rFonts w:ascii="Calibri" w:hAnsi="Calibri" w:cs="Arial" w:hint="cs"/>
          <w:b/>
          <w:iCs/>
          <w:highlight w:val="yellow"/>
          <w:rtl/>
        </w:rPr>
        <w:t xml:space="preserve"> </w:t>
      </w:r>
      <w:r w:rsidR="00072D86">
        <w:rPr>
          <w:rFonts w:ascii="Calibri" w:hAnsi="Calibri" w:cs="Arial" w:hint="cs"/>
          <w:b/>
          <w:iCs/>
          <w:highlight w:val="yellow"/>
          <w:rtl/>
        </w:rPr>
        <w:t>الدراس</w:t>
      </w:r>
      <w:r w:rsidR="003F1E04" w:rsidRPr="003F1E04">
        <w:rPr>
          <w:rFonts w:ascii="Calibri" w:hAnsi="Calibri" w:cs="Arial" w:hint="cs"/>
          <w:b/>
          <w:iCs/>
          <w:highlight w:val="yellow"/>
          <w:rtl/>
        </w:rPr>
        <w:t>ة</w:t>
      </w:r>
      <w:r w:rsidRPr="003F1E04">
        <w:rPr>
          <w:rFonts w:ascii="Calibri" w:hAnsi="Calibri" w:cs="Arial" w:hint="cs"/>
          <w:b/>
          <w:iCs/>
          <w:highlight w:val="yellow"/>
          <w:rtl/>
        </w:rPr>
        <w:t xml:space="preserve"> </w:t>
      </w:r>
      <w:r w:rsidR="003F1E04" w:rsidRPr="003F1E04">
        <w:rPr>
          <w:rFonts w:ascii="Calibri" w:hAnsi="Calibri" w:cs="Arial" w:hint="cs"/>
          <w:b/>
          <w:iCs/>
          <w:highlight w:val="yellow"/>
          <w:rtl/>
        </w:rPr>
        <w:t>و</w:t>
      </w:r>
      <w:r w:rsidRPr="003F1E04">
        <w:rPr>
          <w:rFonts w:ascii="Calibri" w:hAnsi="Calibri" w:cs="Arial" w:hint="cs"/>
          <w:b/>
          <w:iCs/>
          <w:highlight w:val="yellow"/>
          <w:rtl/>
        </w:rPr>
        <w:t xml:space="preserve">غير الملتحقين </w:t>
      </w:r>
      <w:r w:rsidR="003F1E04" w:rsidRPr="003F1E04">
        <w:rPr>
          <w:rFonts w:ascii="Calibri" w:hAnsi="Calibri" w:cs="Arial" w:hint="cs"/>
          <w:b/>
          <w:iCs/>
          <w:highlight w:val="yellow"/>
          <w:rtl/>
        </w:rPr>
        <w:t>بالمدارس</w:t>
      </w:r>
      <w:r w:rsidRPr="003F1E04">
        <w:rPr>
          <w:rFonts w:ascii="Calibri" w:hAnsi="Calibri" w:cs="Arial" w:hint="cs"/>
          <w:b/>
          <w:iCs/>
          <w:highlight w:val="yellow"/>
          <w:rtl/>
        </w:rPr>
        <w:t xml:space="preserve"> مراحل التعليم الأساسي</w:t>
      </w:r>
      <w:r w:rsidR="003B42BD" w:rsidRPr="003F1E04">
        <w:rPr>
          <w:rFonts w:ascii="Calibri" w:hAnsi="Calibri" w:cs="Arial" w:hint="cs"/>
          <w:b/>
          <w:iCs/>
          <w:highlight w:val="yellow"/>
          <w:rtl/>
        </w:rPr>
        <w:t>،</w:t>
      </w:r>
      <w:r w:rsidRPr="003F1E04">
        <w:rPr>
          <w:rFonts w:ascii="Calibri" w:hAnsi="Calibri" w:cs="Arial" w:hint="cs"/>
          <w:b/>
          <w:iCs/>
          <w:highlight w:val="yellow"/>
          <w:rtl/>
        </w:rPr>
        <w:t xml:space="preserve"> </w:t>
      </w:r>
      <w:r w:rsidR="003F1E04" w:rsidRPr="003F1E04">
        <w:rPr>
          <w:rFonts w:ascii="Calibri" w:hAnsi="Calibri" w:cs="Arial" w:hint="cs"/>
          <w:b/>
          <w:iCs/>
          <w:highlight w:val="yellow"/>
          <w:rtl/>
        </w:rPr>
        <w:t>وانتقالهم</w:t>
      </w:r>
      <w:r w:rsidRPr="003F1E04">
        <w:rPr>
          <w:rFonts w:ascii="Calibri" w:hAnsi="Calibri" w:cs="Arial" w:hint="cs"/>
          <w:b/>
          <w:iCs/>
          <w:highlight w:val="yellow"/>
          <w:rtl/>
        </w:rPr>
        <w:t xml:space="preserve"> إلى مراحل أعلى من التعليم و/أو </w:t>
      </w:r>
      <w:r w:rsidR="003F1E04" w:rsidRPr="003F1E04">
        <w:rPr>
          <w:rFonts w:ascii="Calibri" w:hAnsi="Calibri" w:cs="Arial" w:hint="cs"/>
          <w:b/>
          <w:iCs/>
          <w:highlight w:val="yellow"/>
          <w:rtl/>
        </w:rPr>
        <w:t>الحصول</w:t>
      </w:r>
      <w:r w:rsidRPr="003F1E04">
        <w:rPr>
          <w:rFonts w:ascii="Calibri" w:hAnsi="Calibri" w:cs="Arial" w:hint="cs"/>
          <w:b/>
          <w:iCs/>
          <w:highlight w:val="yellow"/>
          <w:rtl/>
        </w:rPr>
        <w:t xml:space="preserve"> على فرص معيشية بحلول عام 2030]</w:t>
      </w:r>
      <w:r w:rsidRPr="003F1E04">
        <w:rPr>
          <w:rFonts w:ascii="Calibri" w:hAnsi="Calibri" w:cs="Arial" w:hint="cs"/>
          <w:b/>
          <w:iCs/>
          <w:rtl/>
        </w:rPr>
        <w:t>.</w:t>
      </w:r>
    </w:p>
    <w:p w14:paraId="6A14DD0C" w14:textId="2AC798E1" w:rsidR="005D38D4" w:rsidRPr="003F1E04" w:rsidRDefault="005D38D4" w:rsidP="003F1E04">
      <w:pPr>
        <w:bidi/>
        <w:rPr>
          <w:rFonts w:ascii="Calibri" w:hAnsi="Calibri" w:cs="Arial"/>
          <w:b/>
          <w:rtl/>
        </w:rPr>
      </w:pPr>
      <w:r w:rsidRPr="003F1E04">
        <w:rPr>
          <w:rFonts w:ascii="Calibri" w:hAnsi="Calibri" w:cs="Arial" w:hint="cs"/>
          <w:b/>
          <w:rtl/>
        </w:rPr>
        <w:t xml:space="preserve">تفترض </w:t>
      </w:r>
      <w:r w:rsidRPr="003F1E04">
        <w:rPr>
          <w:rFonts w:ascii="Calibri" w:hAnsi="Calibri" w:cs="Arial" w:hint="cs"/>
          <w:b/>
          <w:iCs/>
          <w:highlight w:val="yellow"/>
          <w:rtl/>
        </w:rPr>
        <w:t>[أدخل اسم المنظمة أو البرنامج]</w:t>
      </w:r>
      <w:r w:rsidRPr="003F1E04">
        <w:rPr>
          <w:rFonts w:ascii="Calibri" w:hAnsi="Calibri" w:cs="Arial" w:hint="cs"/>
          <w:b/>
          <w:rtl/>
        </w:rPr>
        <w:t xml:space="preserve"> </w:t>
      </w:r>
      <w:r w:rsidR="003F1E04">
        <w:rPr>
          <w:rFonts w:ascii="Calibri" w:hAnsi="Calibri" w:cs="Arial" w:hint="cs"/>
          <w:b/>
          <w:rtl/>
        </w:rPr>
        <w:t>ما يلي</w:t>
      </w:r>
      <w:r w:rsidRPr="003F1E04">
        <w:rPr>
          <w:rFonts w:ascii="Calibri" w:hAnsi="Calibri" w:cs="Arial" w:hint="cs"/>
          <w:b/>
          <w:rtl/>
        </w:rPr>
        <w:t>:</w:t>
      </w:r>
    </w:p>
    <w:p w14:paraId="3D7102FB" w14:textId="168F2F32" w:rsidR="005D38D4" w:rsidRPr="003F1E04" w:rsidRDefault="005D38D4" w:rsidP="00D31404">
      <w:pPr>
        <w:bidi/>
        <w:rPr>
          <w:rFonts w:ascii="Calibri" w:hAnsi="Calibri" w:cs="Arial"/>
          <w:b/>
          <w:iCs/>
          <w:color w:val="FF0000"/>
          <w:rtl/>
        </w:rPr>
      </w:pPr>
      <w:r w:rsidRPr="003F1E04">
        <w:rPr>
          <w:rFonts w:ascii="Calibri" w:hAnsi="Calibri" w:cs="Arial" w:hint="cs"/>
          <w:b/>
          <w:iCs/>
          <w:color w:val="FF0000"/>
          <w:rtl/>
        </w:rPr>
        <w:t>[استبدل النص أدناه بخطة التغيير الخاصة ببرنامج التعليم المسرّع]</w:t>
      </w:r>
      <w:r w:rsidR="00D31404">
        <w:rPr>
          <w:rFonts w:ascii="Calibri" w:hAnsi="Calibri" w:cs="Arial" w:hint="cs"/>
          <w:b/>
          <w:iCs/>
          <w:color w:val="FF0000"/>
          <w:rtl/>
        </w:rPr>
        <w:t>:</w:t>
      </w:r>
    </w:p>
    <w:p w14:paraId="6252F917" w14:textId="244B30E8" w:rsidR="00F80763" w:rsidRPr="00701F26" w:rsidRDefault="00F80763" w:rsidP="00D31404">
      <w:pPr>
        <w:pStyle w:val="ListParagraph"/>
        <w:numPr>
          <w:ilvl w:val="0"/>
          <w:numId w:val="29"/>
        </w:numPr>
        <w:bidi/>
        <w:rPr>
          <w:highlight w:val="yellow"/>
          <w:rtl/>
        </w:rPr>
      </w:pPr>
      <w:r w:rsidRPr="00D31404">
        <w:rPr>
          <w:rFonts w:hint="cs"/>
          <w:b/>
          <w:bCs/>
          <w:iCs/>
          <w:highlight w:val="yellow"/>
          <w:rtl/>
        </w:rPr>
        <w:t>إذا</w:t>
      </w:r>
      <w:r>
        <w:rPr>
          <w:rFonts w:hint="cs"/>
          <w:bCs/>
          <w:highlight w:val="yellow"/>
          <w:rtl/>
        </w:rPr>
        <w:t xml:space="preserve"> </w:t>
      </w:r>
      <w:r w:rsidRPr="00D31404">
        <w:rPr>
          <w:rFonts w:hint="cs"/>
          <w:b/>
          <w:highlight w:val="yellow"/>
          <w:rtl/>
        </w:rPr>
        <w:t>(أ) تم تحديد الأطفال والشباب</w:t>
      </w:r>
      <w:r w:rsidR="00D31404">
        <w:rPr>
          <w:rFonts w:hint="cs"/>
          <w:b/>
          <w:highlight w:val="yellow"/>
          <w:rtl/>
        </w:rPr>
        <w:t xml:space="preserve"> ممن </w:t>
      </w:r>
      <w:r w:rsidR="00072D86">
        <w:rPr>
          <w:rFonts w:hint="cs"/>
          <w:b/>
          <w:highlight w:val="yellow"/>
          <w:rtl/>
        </w:rPr>
        <w:t xml:space="preserve"> تجاوزوا سن الدراسة</w:t>
      </w:r>
      <w:r w:rsidRPr="00D31404">
        <w:rPr>
          <w:rFonts w:hint="cs"/>
          <w:b/>
          <w:highlight w:val="yellow"/>
          <w:rtl/>
        </w:rPr>
        <w:t xml:space="preserve"> </w:t>
      </w:r>
      <w:r w:rsidR="00D31404">
        <w:rPr>
          <w:rFonts w:hint="cs"/>
          <w:b/>
          <w:highlight w:val="yellow"/>
          <w:rtl/>
        </w:rPr>
        <w:t>و</w:t>
      </w:r>
      <w:r w:rsidRPr="00D31404">
        <w:rPr>
          <w:rFonts w:hint="cs"/>
          <w:b/>
          <w:highlight w:val="yellow"/>
          <w:rtl/>
        </w:rPr>
        <w:t xml:space="preserve">غير الملتحقين </w:t>
      </w:r>
      <w:r w:rsidR="00D31404">
        <w:rPr>
          <w:rFonts w:hint="cs"/>
          <w:b/>
          <w:highlight w:val="yellow"/>
          <w:rtl/>
        </w:rPr>
        <w:t>بالمدارس</w:t>
      </w:r>
      <w:r w:rsidRPr="00D31404">
        <w:rPr>
          <w:rFonts w:hint="cs"/>
          <w:b/>
          <w:highlight w:val="yellow"/>
          <w:rtl/>
        </w:rPr>
        <w:t xml:space="preserve"> </w:t>
      </w:r>
      <w:r w:rsidR="00D31404">
        <w:rPr>
          <w:rFonts w:hint="cs"/>
          <w:b/>
          <w:highlight w:val="yellow"/>
          <w:rtl/>
        </w:rPr>
        <w:t>وتقييدهم</w:t>
      </w:r>
      <w:r w:rsidRPr="00D31404">
        <w:rPr>
          <w:rFonts w:hint="cs"/>
          <w:b/>
          <w:highlight w:val="yellow"/>
          <w:rtl/>
        </w:rPr>
        <w:t>؛ و(ب) كانت جداول ومواقع مركز التعليم المسرّع تستوفي احتياجات المتعلمين؛</w:t>
      </w:r>
    </w:p>
    <w:p w14:paraId="242ADCD8" w14:textId="349941DA" w:rsidR="00F80763" w:rsidRPr="00701F26" w:rsidRDefault="00F80763" w:rsidP="00F80763">
      <w:pPr>
        <w:pStyle w:val="ListParagraph"/>
        <w:numPr>
          <w:ilvl w:val="0"/>
          <w:numId w:val="29"/>
        </w:numPr>
        <w:bidi/>
        <w:rPr>
          <w:highlight w:val="yellow"/>
          <w:rtl/>
        </w:rPr>
      </w:pPr>
      <w:r w:rsidRPr="007D2233">
        <w:rPr>
          <w:rFonts w:hint="cs"/>
          <w:b/>
          <w:bCs/>
          <w:iCs/>
          <w:highlight w:val="yellow"/>
          <w:rtl/>
        </w:rPr>
        <w:t>إذا</w:t>
      </w:r>
      <w:r w:rsidR="007D2233">
        <w:rPr>
          <w:rFonts w:hint="cs"/>
          <w:b/>
          <w:bCs/>
          <w:i/>
          <w:highlight w:val="yellow"/>
          <w:rtl/>
        </w:rPr>
        <w:t xml:space="preserve"> </w:t>
      </w:r>
      <w:r>
        <w:rPr>
          <w:rFonts w:hint="cs"/>
          <w:bCs/>
          <w:highlight w:val="yellow"/>
          <w:rtl/>
        </w:rPr>
        <w:t>(أ</w:t>
      </w:r>
      <w:r w:rsidRPr="007D2233">
        <w:rPr>
          <w:rFonts w:hint="cs"/>
          <w:b/>
          <w:highlight w:val="yellow"/>
          <w:rtl/>
        </w:rPr>
        <w:t xml:space="preserve">) كانت المرافق المدرسية آمنة وشاملة للجميع؛ و(ب) كانت آليات حماية الطفل مطبقة وفصول التعليم المسرّع جاهزة لتقديم المحتوى التعليمي؛ </w:t>
      </w:r>
      <w:r w:rsidRPr="007D2233">
        <w:rPr>
          <w:rFonts w:hint="cs"/>
          <w:bCs/>
          <w:iCs/>
          <w:highlight w:val="yellow"/>
          <w:rtl/>
        </w:rPr>
        <w:t>فإذن</w:t>
      </w:r>
      <w:r w:rsidRPr="007D2233">
        <w:rPr>
          <w:rFonts w:hint="cs"/>
          <w:b/>
          <w:highlight w:val="yellow"/>
          <w:rtl/>
        </w:rPr>
        <w:t xml:space="preserve"> ستكون البيئة التعليمية شاملة للجميع وآمنة وجاهزة لتقديم المحتوى التعليمي </w:t>
      </w:r>
      <w:r w:rsidRPr="007D2233">
        <w:rPr>
          <w:rFonts w:hint="cs"/>
          <w:b/>
          <w:i/>
          <w:highlight w:val="yellow"/>
          <w:rtl/>
        </w:rPr>
        <w:t>وأيضًا</w:t>
      </w:r>
      <w:r w:rsidRPr="007D2233">
        <w:rPr>
          <w:rFonts w:hint="cs"/>
          <w:b/>
          <w:highlight w:val="yellow"/>
          <w:rtl/>
        </w:rPr>
        <w:t xml:space="preserve"> سيحضر متعلمو التعليم المسرّع وسيبقون في برنامج التعليم المسرّع.</w:t>
      </w:r>
    </w:p>
    <w:p w14:paraId="1B671D1E" w14:textId="235B6DED" w:rsidR="00F80763" w:rsidRPr="00701F26" w:rsidRDefault="00F80763" w:rsidP="007D2233">
      <w:pPr>
        <w:pStyle w:val="ListParagraph"/>
        <w:numPr>
          <w:ilvl w:val="0"/>
          <w:numId w:val="29"/>
        </w:numPr>
        <w:bidi/>
        <w:rPr>
          <w:bCs/>
          <w:highlight w:val="yellow"/>
          <w:rtl/>
        </w:rPr>
      </w:pPr>
      <w:r w:rsidRPr="007D2233">
        <w:rPr>
          <w:rFonts w:hint="cs"/>
          <w:b/>
          <w:bCs/>
          <w:iCs/>
          <w:highlight w:val="yellow"/>
          <w:rtl/>
        </w:rPr>
        <w:t>إذا</w:t>
      </w:r>
      <w:r>
        <w:rPr>
          <w:rFonts w:hint="cs"/>
          <w:bCs/>
          <w:highlight w:val="yellow"/>
          <w:rtl/>
        </w:rPr>
        <w:t xml:space="preserve"> </w:t>
      </w:r>
      <w:r w:rsidR="007D2233">
        <w:rPr>
          <w:rFonts w:hint="cs"/>
          <w:b/>
          <w:highlight w:val="yellow"/>
          <w:rtl/>
        </w:rPr>
        <w:t>(أ) تم تحديد</w:t>
      </w:r>
      <w:r w:rsidRPr="007D2233">
        <w:rPr>
          <w:rFonts w:hint="cs"/>
          <w:b/>
          <w:highlight w:val="yellow"/>
          <w:rtl/>
        </w:rPr>
        <w:t xml:space="preserve"> أو </w:t>
      </w:r>
      <w:r w:rsidR="007D2233">
        <w:rPr>
          <w:rFonts w:hint="cs"/>
          <w:b/>
          <w:highlight w:val="yellow"/>
          <w:rtl/>
        </w:rPr>
        <w:t>وضع مواد و</w:t>
      </w:r>
      <w:r w:rsidRPr="007D2233">
        <w:rPr>
          <w:rFonts w:hint="cs"/>
          <w:b/>
          <w:highlight w:val="yellow"/>
          <w:rtl/>
        </w:rPr>
        <w:t xml:space="preserve">مناهج </w:t>
      </w:r>
      <w:r w:rsidR="007D2233">
        <w:rPr>
          <w:rFonts w:hint="cs"/>
          <w:b/>
          <w:highlight w:val="yellow"/>
          <w:rtl/>
        </w:rPr>
        <w:t>التعليم المسرّع</w:t>
      </w:r>
      <w:r w:rsidRPr="007D2233">
        <w:rPr>
          <w:rFonts w:hint="cs"/>
          <w:b/>
          <w:highlight w:val="yellow"/>
          <w:rtl/>
        </w:rPr>
        <w:t xml:space="preserve"> </w:t>
      </w:r>
      <w:r w:rsidR="007D2233">
        <w:rPr>
          <w:rFonts w:hint="cs"/>
          <w:b/>
          <w:highlight w:val="yellow"/>
          <w:rtl/>
        </w:rPr>
        <w:t>عالية الجودة</w:t>
      </w:r>
      <w:r w:rsidRPr="007D2233">
        <w:rPr>
          <w:rFonts w:hint="cs"/>
          <w:b/>
          <w:highlight w:val="yellow"/>
          <w:rtl/>
        </w:rPr>
        <w:t xml:space="preserve"> التي تستخدم لهجة إرشادية مناسبة </w:t>
      </w:r>
      <w:r w:rsidR="007D2233">
        <w:rPr>
          <w:rFonts w:hint="cs"/>
          <w:b/>
          <w:highlight w:val="yellow"/>
          <w:rtl/>
        </w:rPr>
        <w:t>وتعميمها</w:t>
      </w:r>
      <w:r w:rsidRPr="007D2233">
        <w:rPr>
          <w:rFonts w:hint="cs"/>
          <w:b/>
          <w:highlight w:val="yellow"/>
          <w:rtl/>
        </w:rPr>
        <w:t xml:space="preserve">؛ و(ب) تم تعيين المعلمين والإشراف عليهم ومنحهم الأجور؛ و(ج) تلقى المعلمون تطويرًا </w:t>
      </w:r>
      <w:r w:rsidR="004D5338" w:rsidRPr="007D2233">
        <w:rPr>
          <w:rFonts w:hint="cs"/>
          <w:b/>
          <w:highlight w:val="yellow"/>
          <w:rtl/>
        </w:rPr>
        <w:t xml:space="preserve">مهنيًّا مستمرًّا </w:t>
      </w:r>
      <w:r w:rsidRPr="007D2233">
        <w:rPr>
          <w:rFonts w:hint="cs"/>
          <w:b/>
          <w:highlight w:val="yellow"/>
          <w:rtl/>
        </w:rPr>
        <w:t>فيما يتعلق بالمحتوى وطرق التدريس والرفاه النفسي الاجتماعي (</w:t>
      </w:r>
      <w:r w:rsidRPr="007D2233">
        <w:rPr>
          <w:bCs/>
          <w:highlight w:val="yellow"/>
        </w:rPr>
        <w:t>PSS</w:t>
      </w:r>
      <w:r w:rsidRPr="007D2233">
        <w:rPr>
          <w:rFonts w:hint="cs"/>
          <w:b/>
          <w:highlight w:val="yellow"/>
          <w:rtl/>
        </w:rPr>
        <w:t>) / التعلم الاجتماعي العاطفي (</w:t>
      </w:r>
      <w:r w:rsidRPr="007D2233">
        <w:rPr>
          <w:bCs/>
          <w:highlight w:val="yellow"/>
        </w:rPr>
        <w:t>SEL</w:t>
      </w:r>
      <w:r w:rsidRPr="007D2233">
        <w:rPr>
          <w:rFonts w:hint="cs"/>
          <w:b/>
          <w:highlight w:val="yellow"/>
          <w:rtl/>
        </w:rPr>
        <w:t xml:space="preserve">) وحماية الطفل؛ </w:t>
      </w:r>
      <w:r w:rsidRPr="007D2233">
        <w:rPr>
          <w:rFonts w:hint="cs"/>
          <w:bCs/>
          <w:iCs/>
          <w:highlight w:val="yellow"/>
          <w:rtl/>
        </w:rPr>
        <w:t>فإذن</w:t>
      </w:r>
      <w:r w:rsidRPr="007D2233">
        <w:rPr>
          <w:rFonts w:hint="cs"/>
          <w:b/>
          <w:highlight w:val="yellow"/>
          <w:rtl/>
        </w:rPr>
        <w:t xml:space="preserve"> سيتمكن معلمو التعليم المسرّع من تقديم محتوى تعليمي </w:t>
      </w:r>
      <w:r w:rsidR="007D2233">
        <w:rPr>
          <w:rFonts w:hint="cs"/>
          <w:b/>
          <w:highlight w:val="yellow"/>
          <w:rtl/>
        </w:rPr>
        <w:t>عالي الجودة</w:t>
      </w:r>
      <w:r w:rsidRPr="007D2233">
        <w:rPr>
          <w:rFonts w:hint="cs"/>
          <w:b/>
          <w:highlight w:val="yellow"/>
          <w:rtl/>
        </w:rPr>
        <w:t>.</w:t>
      </w:r>
    </w:p>
    <w:p w14:paraId="5DD4C8C9" w14:textId="0594D5AC" w:rsidR="00F80763" w:rsidRPr="00701F26" w:rsidRDefault="00F80763" w:rsidP="00F54319">
      <w:pPr>
        <w:pStyle w:val="ListParagraph"/>
        <w:numPr>
          <w:ilvl w:val="0"/>
          <w:numId w:val="29"/>
        </w:numPr>
        <w:bidi/>
        <w:rPr>
          <w:bCs/>
          <w:highlight w:val="yellow"/>
          <w:rtl/>
        </w:rPr>
      </w:pPr>
      <w:r w:rsidRPr="007D2233">
        <w:rPr>
          <w:rFonts w:hint="cs"/>
          <w:b/>
          <w:bCs/>
          <w:iCs/>
          <w:highlight w:val="yellow"/>
          <w:rtl/>
        </w:rPr>
        <w:t>إذا</w:t>
      </w:r>
      <w:r w:rsidR="007D2233">
        <w:rPr>
          <w:rFonts w:hint="cs"/>
          <w:bCs/>
          <w:highlight w:val="yellow"/>
          <w:rtl/>
        </w:rPr>
        <w:t xml:space="preserve"> </w:t>
      </w:r>
      <w:r w:rsidRPr="007D2233">
        <w:rPr>
          <w:rFonts w:hint="cs"/>
          <w:b/>
          <w:highlight w:val="yellow"/>
          <w:rtl/>
        </w:rPr>
        <w:t xml:space="preserve">(أ) كانت المجتمعات مشاركة مع برنامج التعليم المسرّع وداعمة له؛ و(ب) كانت لجان التربية المجتمعية مدربة ومجهزة لدعم برنامج التعليم المسرّع؛ </w:t>
      </w:r>
      <w:r w:rsidRPr="007D2233">
        <w:rPr>
          <w:rFonts w:hint="cs"/>
          <w:bCs/>
          <w:iCs/>
          <w:highlight w:val="yellow"/>
          <w:rtl/>
        </w:rPr>
        <w:t>فإذن</w:t>
      </w:r>
      <w:r w:rsidRPr="007D2233">
        <w:rPr>
          <w:rFonts w:hint="cs"/>
          <w:b/>
          <w:i/>
          <w:highlight w:val="yellow"/>
          <w:rtl/>
        </w:rPr>
        <w:t xml:space="preserve"> </w:t>
      </w:r>
      <w:r w:rsidRPr="007D2233">
        <w:rPr>
          <w:rFonts w:hint="cs"/>
          <w:b/>
          <w:highlight w:val="yellow"/>
          <w:rtl/>
        </w:rPr>
        <w:t>ستتحمل المجتمعات مسؤولية برنامج التعليم المسرّع.</w:t>
      </w:r>
    </w:p>
    <w:p w14:paraId="4727AC66" w14:textId="3A80119C" w:rsidR="00F80763" w:rsidRPr="00701F26" w:rsidRDefault="00F80763" w:rsidP="00BF4B5F">
      <w:pPr>
        <w:pStyle w:val="ListParagraph"/>
        <w:numPr>
          <w:ilvl w:val="0"/>
          <w:numId w:val="29"/>
        </w:numPr>
        <w:bidi/>
        <w:rPr>
          <w:bCs/>
          <w:highlight w:val="yellow"/>
          <w:rtl/>
        </w:rPr>
      </w:pPr>
      <w:r w:rsidRPr="007D2233">
        <w:rPr>
          <w:rFonts w:hint="cs"/>
          <w:b/>
          <w:bCs/>
          <w:iCs/>
          <w:highlight w:val="yellow"/>
          <w:rtl/>
        </w:rPr>
        <w:t>إذا</w:t>
      </w:r>
      <w:r>
        <w:rPr>
          <w:rFonts w:hint="cs"/>
          <w:bCs/>
          <w:highlight w:val="yellow"/>
          <w:rtl/>
        </w:rPr>
        <w:t xml:space="preserve"> </w:t>
      </w:r>
      <w:r w:rsidRPr="007D2233">
        <w:rPr>
          <w:rFonts w:hint="cs"/>
          <w:b/>
          <w:highlight w:val="yellow"/>
          <w:rtl/>
        </w:rPr>
        <w:t xml:space="preserve">(أ) كانت هناك خطط خروج واستدامة؛ و(ب) كانت الأنظمة المالية وأنظمة الإشراف والرصد والتقييم مطبقة في البرنامج ومستويات المركز ومتوافقة مع الأهداف؛ و(ج) </w:t>
      </w:r>
      <w:r w:rsidR="00BF4B5F" w:rsidRPr="007D2233">
        <w:rPr>
          <w:rFonts w:hint="cs"/>
          <w:b/>
          <w:highlight w:val="yellow"/>
          <w:rtl/>
        </w:rPr>
        <w:t xml:space="preserve">كان </w:t>
      </w:r>
      <w:r w:rsidRPr="007D2233">
        <w:rPr>
          <w:rFonts w:hint="cs"/>
          <w:b/>
          <w:highlight w:val="yellow"/>
          <w:rtl/>
        </w:rPr>
        <w:t xml:space="preserve">المعلمون الرئيسيون مدربين ومجهزين؛ </w:t>
      </w:r>
      <w:r w:rsidRPr="007D2233">
        <w:rPr>
          <w:rFonts w:hint="cs"/>
          <w:bCs/>
          <w:iCs/>
          <w:highlight w:val="yellow"/>
          <w:rtl/>
        </w:rPr>
        <w:t>فإذن</w:t>
      </w:r>
      <w:r w:rsidRPr="007D2233">
        <w:rPr>
          <w:rFonts w:hint="cs"/>
          <w:b/>
          <w:highlight w:val="yellow"/>
          <w:rtl/>
        </w:rPr>
        <w:t xml:space="preserve"> ستتم إدارة برنامج التعليم المسرّع ومراكزه بفعالية.</w:t>
      </w:r>
    </w:p>
    <w:p w14:paraId="578335C0" w14:textId="2360C6BC" w:rsidR="005D38D4" w:rsidRPr="00701F26" w:rsidRDefault="00F80763" w:rsidP="007D2233">
      <w:pPr>
        <w:pStyle w:val="ListParagraph"/>
        <w:numPr>
          <w:ilvl w:val="0"/>
          <w:numId w:val="29"/>
        </w:numPr>
        <w:bidi/>
        <w:rPr>
          <w:rFonts w:ascii="Calibri" w:hAnsi="Calibri" w:cs="Arial"/>
          <w:bCs/>
          <w:highlight w:val="yellow"/>
          <w:rtl/>
        </w:rPr>
      </w:pPr>
      <w:r w:rsidRPr="007D2233">
        <w:rPr>
          <w:rFonts w:hint="cs"/>
          <w:b/>
          <w:bCs/>
          <w:iCs/>
          <w:highlight w:val="yellow"/>
          <w:rtl/>
        </w:rPr>
        <w:t>إذا</w:t>
      </w:r>
      <w:r>
        <w:rPr>
          <w:rFonts w:hint="cs"/>
          <w:bCs/>
          <w:highlight w:val="yellow"/>
          <w:rtl/>
        </w:rPr>
        <w:t xml:space="preserve"> </w:t>
      </w:r>
      <w:r w:rsidRPr="007D2233">
        <w:rPr>
          <w:rFonts w:hint="cs"/>
          <w:b/>
          <w:highlight w:val="yellow"/>
          <w:rtl/>
        </w:rPr>
        <w:t>(أ) كان برنامج التعليم المسرّع مدعومًا بفعالية من ا</w:t>
      </w:r>
      <w:r w:rsidR="007D2233">
        <w:rPr>
          <w:rFonts w:hint="cs"/>
          <w:b/>
          <w:highlight w:val="yellow"/>
          <w:rtl/>
        </w:rPr>
        <w:t>لحكومة المحلية والوطنية؛ و(ب) و</w:t>
      </w:r>
      <w:r w:rsidRPr="007D2233">
        <w:rPr>
          <w:rFonts w:hint="cs"/>
          <w:b/>
          <w:highlight w:val="yellow"/>
          <w:rtl/>
        </w:rPr>
        <w:t xml:space="preserve">ضعت طرق للخضوع للاختبارات وتقديم الشهادات وتسهيل الانتقال إلى </w:t>
      </w:r>
      <w:r w:rsidR="007D2233">
        <w:rPr>
          <w:rFonts w:hint="cs"/>
          <w:b/>
          <w:highlight w:val="yellow"/>
          <w:rtl/>
        </w:rPr>
        <w:t>المراحل الأخرى</w:t>
      </w:r>
      <w:r w:rsidRPr="007D2233">
        <w:rPr>
          <w:rFonts w:hint="cs"/>
          <w:b/>
          <w:highlight w:val="yellow"/>
          <w:rtl/>
        </w:rPr>
        <w:t xml:space="preserve">؛ و(ج) استخدم برنامج التعليم المسرّع محتويات ومناهج معتمدة من وزارة التعليم؛ و(د) كانت أهداف برنامج التعليم المسرّع ومراقبته وتمويله متسقة مع السياسة، </w:t>
      </w:r>
      <w:r w:rsidRPr="007D2233">
        <w:rPr>
          <w:rFonts w:hint="cs"/>
          <w:bCs/>
          <w:iCs/>
          <w:highlight w:val="yellow"/>
          <w:rtl/>
        </w:rPr>
        <w:t>فإذن</w:t>
      </w:r>
      <w:r w:rsidRPr="007D2233">
        <w:rPr>
          <w:rFonts w:hint="cs"/>
          <w:b/>
          <w:highlight w:val="yellow"/>
          <w:rtl/>
        </w:rPr>
        <w:t xml:space="preserve"> سيكون برنامج التعليم المسرّع متوافقًا مع أطر عمل السياسة.</w:t>
      </w:r>
    </w:p>
    <w:p w14:paraId="5FB1DA85" w14:textId="702B652F" w:rsidR="005D38D4" w:rsidRPr="007D2233" w:rsidRDefault="005D38D4" w:rsidP="007D2233">
      <w:pPr>
        <w:bidi/>
        <w:rPr>
          <w:rFonts w:ascii="Calibri" w:hAnsi="Calibri" w:cs="Arial"/>
          <w:b/>
          <w:rtl/>
        </w:rPr>
      </w:pPr>
      <w:r w:rsidRPr="007D2233">
        <w:rPr>
          <w:rFonts w:ascii="Calibri" w:hAnsi="Calibri" w:cs="Arial" w:hint="cs"/>
          <w:b/>
          <w:rtl/>
        </w:rPr>
        <w:t xml:space="preserve">تفترض </w:t>
      </w:r>
      <w:r w:rsidRPr="007D2233">
        <w:rPr>
          <w:rFonts w:ascii="Calibri" w:hAnsi="Calibri" w:cs="Arial" w:hint="cs"/>
          <w:b/>
          <w:iCs/>
          <w:highlight w:val="yellow"/>
          <w:rtl/>
        </w:rPr>
        <w:t>[أدخل اسم المنظمة أو البرنامج]</w:t>
      </w:r>
      <w:r w:rsidRPr="007D2233">
        <w:rPr>
          <w:rFonts w:ascii="Calibri" w:hAnsi="Calibri" w:cs="Arial" w:hint="cs"/>
          <w:b/>
          <w:rtl/>
        </w:rPr>
        <w:t xml:space="preserve"> </w:t>
      </w:r>
      <w:r w:rsidR="007D2233">
        <w:rPr>
          <w:rFonts w:ascii="Calibri" w:hAnsi="Calibri" w:cs="Arial" w:hint="cs"/>
          <w:b/>
          <w:rtl/>
        </w:rPr>
        <w:t>أيضًا ما يلي</w:t>
      </w:r>
      <w:r w:rsidRPr="007D2233">
        <w:rPr>
          <w:rFonts w:ascii="Calibri" w:hAnsi="Calibri" w:cs="Arial" w:hint="cs"/>
          <w:b/>
          <w:rtl/>
        </w:rPr>
        <w:t>:</w:t>
      </w:r>
    </w:p>
    <w:p w14:paraId="1B894265" w14:textId="46027D7A" w:rsidR="00874309" w:rsidRPr="00701F26" w:rsidRDefault="00F80763" w:rsidP="00BF4B5F">
      <w:pPr>
        <w:pStyle w:val="ListParagraph"/>
        <w:numPr>
          <w:ilvl w:val="0"/>
          <w:numId w:val="29"/>
        </w:numPr>
        <w:bidi/>
        <w:rPr>
          <w:rFonts w:ascii="Calibri" w:hAnsi="Calibri" w:cs="Arial"/>
          <w:bCs/>
          <w:i/>
          <w:color w:val="FF0000"/>
          <w:highlight w:val="yellow"/>
          <w:rtl/>
        </w:rPr>
      </w:pPr>
      <w:r w:rsidRPr="007D2233">
        <w:rPr>
          <w:rFonts w:hint="cs"/>
          <w:b/>
          <w:bCs/>
          <w:iCs/>
          <w:highlight w:val="yellow"/>
          <w:rtl/>
        </w:rPr>
        <w:t>إذا</w:t>
      </w:r>
      <w:r>
        <w:rPr>
          <w:rFonts w:hint="cs"/>
          <w:bCs/>
          <w:highlight w:val="yellow"/>
          <w:rtl/>
        </w:rPr>
        <w:t xml:space="preserve"> </w:t>
      </w:r>
      <w:r w:rsidRPr="007D2233">
        <w:rPr>
          <w:rFonts w:hint="cs"/>
          <w:b/>
          <w:highlight w:val="yellow"/>
          <w:rtl/>
        </w:rPr>
        <w:t xml:space="preserve">(أ) حضر متعلمو التعليم المسرّع وظلوا في المدرسة؛ و(ب) كانت بيئة التعلم آمنة وشاملة للجميع وجاهزة لتقديم المحتوى التعليمي؛ و(ج) وفر معلمو التعليم المسرّع محتوى </w:t>
      </w:r>
      <w:r w:rsidR="00BF4B5F" w:rsidRPr="007D2233">
        <w:rPr>
          <w:rFonts w:hint="cs"/>
          <w:b/>
          <w:highlight w:val="yellow"/>
          <w:rtl/>
        </w:rPr>
        <w:t xml:space="preserve">تعليميًّا </w:t>
      </w:r>
      <w:r w:rsidRPr="007D2233">
        <w:rPr>
          <w:rFonts w:hint="cs"/>
          <w:b/>
          <w:highlight w:val="yellow"/>
          <w:rtl/>
        </w:rPr>
        <w:t>عالي الجودة؛ و(د) تحملت المجتمعات مسؤولية برنامج التعليم المسرّع؛ و(هـ) كان برنامج التعليم المسرّع ومراكزه مدارة بفعالية؛ و(و) كان برنامج التعليم المسرّع متوافقًا مع أطر عمل السياسة؛</w:t>
      </w:r>
      <w:r w:rsidRPr="007D2233">
        <w:rPr>
          <w:rFonts w:hint="cs"/>
          <w:b/>
          <w:i/>
          <w:highlight w:val="yellow"/>
          <w:rtl/>
        </w:rPr>
        <w:t xml:space="preserve"> </w:t>
      </w:r>
      <w:r w:rsidRPr="00E979B1">
        <w:rPr>
          <w:rFonts w:hint="cs"/>
          <w:bCs/>
          <w:iCs/>
          <w:highlight w:val="yellow"/>
          <w:rtl/>
        </w:rPr>
        <w:t>فإذن</w:t>
      </w:r>
      <w:r w:rsidRPr="007D2233">
        <w:rPr>
          <w:rFonts w:hint="cs"/>
          <w:b/>
          <w:highlight w:val="yellow"/>
          <w:rtl/>
        </w:rPr>
        <w:t xml:space="preserve"> (أ) سيمكن الحصول على فرصة متساوية لتلقي التعليم الأساسي وإتمامه؛ و(ب) سيزيد عدد المتعلمين الحاصلين على شهادات التعليم الأساسي؛ و(ج) ستتحسن نتائج التعليم في تعلم القراءة والكتابة والمهارات الحسابية والحياتية.</w:t>
      </w:r>
    </w:p>
    <w:p w14:paraId="4B4732B4" w14:textId="62173C03" w:rsidR="00874309" w:rsidRPr="00E979B1" w:rsidRDefault="00874309" w:rsidP="00940C77">
      <w:pPr>
        <w:bidi/>
        <w:rPr>
          <w:rFonts w:ascii="Calibri" w:hAnsi="Calibri" w:cs="Arial"/>
          <w:b/>
          <w:i/>
          <w:highlight w:val="yellow"/>
          <w:rtl/>
        </w:rPr>
      </w:pPr>
      <w:r w:rsidRPr="00E979B1">
        <w:rPr>
          <w:rFonts w:ascii="Calibri" w:hAnsi="Calibri" w:cs="Arial" w:hint="cs"/>
          <w:b/>
          <w:rtl/>
        </w:rPr>
        <w:t xml:space="preserve">ومن أجل المساهمة في تحقيق هذه المخرجات والنواتج والتأثيرات المتوقعة، ستعمل </w:t>
      </w:r>
      <w:r w:rsidRPr="00E979B1">
        <w:rPr>
          <w:rFonts w:ascii="Calibri" w:hAnsi="Calibri" w:cs="Arial" w:hint="cs"/>
          <w:b/>
          <w:iCs/>
          <w:highlight w:val="yellow"/>
          <w:rtl/>
        </w:rPr>
        <w:t>[أدخل اسم المنظمة أو البرنامج]</w:t>
      </w:r>
      <w:r w:rsidRPr="00E979B1">
        <w:rPr>
          <w:rFonts w:ascii="Calibri" w:hAnsi="Calibri" w:cs="Arial" w:hint="cs"/>
          <w:b/>
          <w:rtl/>
        </w:rPr>
        <w:t xml:space="preserve"> على:</w:t>
      </w:r>
    </w:p>
    <w:p w14:paraId="4423D5FA" w14:textId="405CCD0C" w:rsidR="00874309" w:rsidRPr="00E979B1" w:rsidRDefault="00874309" w:rsidP="00E979B1">
      <w:pPr>
        <w:pStyle w:val="ListParagraph"/>
        <w:numPr>
          <w:ilvl w:val="0"/>
          <w:numId w:val="29"/>
        </w:numPr>
        <w:bidi/>
        <w:rPr>
          <w:rFonts w:ascii="Calibri" w:hAnsi="Calibri" w:cs="Arial"/>
          <w:b/>
          <w:iCs/>
          <w:highlight w:val="yellow"/>
          <w:rtl/>
        </w:rPr>
      </w:pPr>
      <w:r w:rsidRPr="00E979B1">
        <w:rPr>
          <w:rFonts w:ascii="Calibri" w:hAnsi="Calibri" w:cs="Arial" w:hint="cs"/>
          <w:b/>
          <w:iCs/>
          <w:highlight w:val="yellow"/>
          <w:rtl/>
        </w:rPr>
        <w:t>[أدرج أنشطة البرنامج هنا]</w:t>
      </w:r>
    </w:p>
    <w:p w14:paraId="701DCFFC" w14:textId="5E0124F2" w:rsidR="00874309" w:rsidRPr="00E979B1" w:rsidRDefault="00874309" w:rsidP="00E979B1">
      <w:pPr>
        <w:pStyle w:val="ListParagraph"/>
        <w:numPr>
          <w:ilvl w:val="0"/>
          <w:numId w:val="29"/>
        </w:numPr>
        <w:bidi/>
        <w:rPr>
          <w:rFonts w:ascii="Calibri" w:hAnsi="Calibri" w:cs="Arial"/>
          <w:b/>
          <w:iCs/>
          <w:highlight w:val="yellow"/>
          <w:rtl/>
        </w:rPr>
      </w:pPr>
      <w:r w:rsidRPr="00E979B1">
        <w:rPr>
          <w:rFonts w:ascii="Calibri" w:hAnsi="Calibri" w:cs="Arial" w:hint="cs"/>
          <w:b/>
          <w:iCs/>
          <w:highlight w:val="yellow"/>
          <w:rtl/>
        </w:rPr>
        <w:t>[أدرج أنشطة البرنامج هن</w:t>
      </w:r>
      <w:r w:rsidR="00E979B1" w:rsidRPr="00E979B1">
        <w:rPr>
          <w:rFonts w:ascii="Calibri" w:hAnsi="Calibri" w:cs="Arial" w:hint="cs"/>
          <w:b/>
          <w:iCs/>
          <w:highlight w:val="yellow"/>
          <w:rtl/>
        </w:rPr>
        <w:t>ا</w:t>
      </w:r>
      <w:r w:rsidRPr="00E979B1">
        <w:rPr>
          <w:rFonts w:ascii="Calibri" w:hAnsi="Calibri" w:cs="Arial" w:hint="cs"/>
          <w:b/>
          <w:iCs/>
          <w:highlight w:val="yellow"/>
          <w:rtl/>
        </w:rPr>
        <w:t>]</w:t>
      </w:r>
    </w:p>
    <w:p w14:paraId="0B770595" w14:textId="4DCD70FA" w:rsidR="00874309" w:rsidRPr="00E979B1" w:rsidRDefault="00E979B1" w:rsidP="00874309">
      <w:pPr>
        <w:pStyle w:val="ListParagraph"/>
        <w:numPr>
          <w:ilvl w:val="0"/>
          <w:numId w:val="29"/>
        </w:numPr>
        <w:bidi/>
        <w:rPr>
          <w:rFonts w:ascii="Calibri" w:hAnsi="Calibri" w:cs="Arial"/>
          <w:b/>
          <w:iCs/>
          <w:highlight w:val="yellow"/>
          <w:rtl/>
        </w:rPr>
      </w:pPr>
      <w:r w:rsidRPr="00E979B1">
        <w:rPr>
          <w:rFonts w:ascii="Calibri" w:hAnsi="Calibri" w:cs="Arial" w:hint="cs"/>
          <w:b/>
          <w:iCs/>
          <w:highlight w:val="yellow"/>
          <w:rtl/>
        </w:rPr>
        <w:t>[أدرج أنشطة البرنامج هنا</w:t>
      </w:r>
      <w:r w:rsidR="00874309" w:rsidRPr="00E979B1">
        <w:rPr>
          <w:rFonts w:ascii="Calibri" w:hAnsi="Calibri" w:cs="Arial" w:hint="cs"/>
          <w:b/>
          <w:iCs/>
          <w:highlight w:val="yellow"/>
          <w:rtl/>
        </w:rPr>
        <w:t>]</w:t>
      </w:r>
    </w:p>
    <w:p w14:paraId="0704BBED" w14:textId="5D73FF9C" w:rsidR="00874309" w:rsidRPr="00E979B1" w:rsidRDefault="00874309" w:rsidP="00E979B1">
      <w:pPr>
        <w:pStyle w:val="ListParagraph"/>
        <w:numPr>
          <w:ilvl w:val="0"/>
          <w:numId w:val="29"/>
        </w:numPr>
        <w:bidi/>
        <w:rPr>
          <w:rFonts w:ascii="Calibri" w:hAnsi="Calibri" w:cs="Arial"/>
          <w:b/>
          <w:iCs/>
          <w:highlight w:val="yellow"/>
          <w:rtl/>
        </w:rPr>
      </w:pPr>
      <w:r w:rsidRPr="00E979B1">
        <w:rPr>
          <w:rFonts w:ascii="Calibri" w:hAnsi="Calibri" w:cs="Arial" w:hint="cs"/>
          <w:b/>
          <w:iCs/>
          <w:highlight w:val="yellow"/>
          <w:rtl/>
        </w:rPr>
        <w:t>[أضف سطورًا أخرى إذا اقتضت الضرورة]</w:t>
      </w:r>
    </w:p>
    <w:p w14:paraId="7BDA39F1" w14:textId="19372CE3" w:rsidR="006E4483" w:rsidRPr="00701F26" w:rsidRDefault="006E4483" w:rsidP="00072D86">
      <w:pPr>
        <w:bidi/>
        <w:rPr>
          <w:rFonts w:ascii="Calibri" w:hAnsi="Calibri" w:cs="Arial"/>
          <w:bCs/>
          <w:highlight w:val="yellow"/>
          <w:rtl/>
        </w:rPr>
      </w:pPr>
      <w:r w:rsidRPr="00475104">
        <w:rPr>
          <w:rFonts w:ascii="Calibri" w:hAnsi="Calibri" w:cs="Arial" w:hint="cs"/>
          <w:b/>
          <w:rtl/>
        </w:rPr>
        <w:t>وأخيرًا، يفترض البرنامج أنه</w:t>
      </w:r>
      <w:r>
        <w:rPr>
          <w:rFonts w:ascii="Calibri" w:hAnsi="Calibri" w:cs="Arial" w:hint="cs"/>
          <w:bCs/>
          <w:rtl/>
        </w:rPr>
        <w:t xml:space="preserve"> </w:t>
      </w:r>
      <w:r w:rsidRPr="00475104">
        <w:rPr>
          <w:rFonts w:hint="cs"/>
          <w:bCs/>
          <w:iCs/>
          <w:highlight w:val="yellow"/>
          <w:rtl/>
        </w:rPr>
        <w:t>إذا</w:t>
      </w:r>
      <w:r>
        <w:rPr>
          <w:rFonts w:hint="cs"/>
          <w:highlight w:val="yellow"/>
          <w:rtl/>
        </w:rPr>
        <w:t xml:space="preserve"> قام برنامج التعليم المسرّ</w:t>
      </w:r>
      <w:r w:rsidR="00436946">
        <w:rPr>
          <w:rFonts w:hint="cs"/>
          <w:highlight w:val="yellow"/>
          <w:rtl/>
        </w:rPr>
        <w:t>َ</w:t>
      </w:r>
      <w:r>
        <w:rPr>
          <w:rFonts w:hint="cs"/>
          <w:highlight w:val="yellow"/>
          <w:rtl/>
        </w:rPr>
        <w:t xml:space="preserve">ع بـ(أ) إجراء تحليلات مستمرة للسياقات </w:t>
      </w:r>
      <w:r w:rsidR="00475104">
        <w:rPr>
          <w:rFonts w:hint="cs"/>
          <w:highlight w:val="yellow"/>
          <w:rtl/>
        </w:rPr>
        <w:t>والنزاعات</w:t>
      </w:r>
      <w:r>
        <w:rPr>
          <w:rFonts w:hint="cs"/>
          <w:highlight w:val="yellow"/>
          <w:rtl/>
        </w:rPr>
        <w:t xml:space="preserve">؛ و(ب) التعاون مع أصحاب المصلحة ذوي الصلة في أمور التصميم والتنفيذ والمواءمة؛ و(ج) مراجعة خطط البرنامج باستمرار ومواءمتها من أجل تلبية الاحتياجات </w:t>
      </w:r>
      <w:r>
        <w:rPr>
          <w:rFonts w:hint="cs"/>
          <w:highlight w:val="yellow"/>
          <w:rtl/>
        </w:rPr>
        <w:lastRenderedPageBreak/>
        <w:t>المستجدة</w:t>
      </w:r>
      <w:r w:rsidR="0005759B">
        <w:rPr>
          <w:rFonts w:hint="cs"/>
          <w:highlight w:val="yellow"/>
          <w:rtl/>
        </w:rPr>
        <w:t>،</w:t>
      </w:r>
      <w:r>
        <w:rPr>
          <w:rFonts w:hint="cs"/>
          <w:highlight w:val="yellow"/>
          <w:rtl/>
        </w:rPr>
        <w:t xml:space="preserve"> والاستفادة من الفرص الواعدة؛ و(د) التخطيط للاستدامة من بداية البرنامج، </w:t>
      </w:r>
      <w:r w:rsidRPr="00475104">
        <w:rPr>
          <w:rFonts w:hint="cs"/>
          <w:bCs/>
          <w:iCs/>
          <w:highlight w:val="yellow"/>
          <w:rtl/>
        </w:rPr>
        <w:t>فإذن</w:t>
      </w:r>
      <w:r>
        <w:rPr>
          <w:rFonts w:hint="cs"/>
          <w:b/>
          <w:i/>
          <w:highlight w:val="yellow"/>
          <w:rtl/>
        </w:rPr>
        <w:t xml:space="preserve"> </w:t>
      </w:r>
      <w:r>
        <w:rPr>
          <w:rFonts w:hint="cs"/>
          <w:highlight w:val="yellow"/>
          <w:rtl/>
        </w:rPr>
        <w:t xml:space="preserve">سيلبي برنامج التعليم المسرّع احتياجات الأطفال والشباب ممن تجاوزوا </w:t>
      </w:r>
      <w:r w:rsidR="00072D86">
        <w:rPr>
          <w:rFonts w:hint="cs"/>
          <w:highlight w:val="yellow"/>
          <w:rtl/>
        </w:rPr>
        <w:t>سن الدراسة</w:t>
      </w:r>
      <w:r>
        <w:rPr>
          <w:rFonts w:hint="cs"/>
          <w:highlight w:val="yellow"/>
          <w:rtl/>
        </w:rPr>
        <w:t xml:space="preserve"> </w:t>
      </w:r>
      <w:r w:rsidR="00072D86">
        <w:rPr>
          <w:rFonts w:hint="cs"/>
          <w:highlight w:val="yellow"/>
          <w:rtl/>
        </w:rPr>
        <w:t>و</w:t>
      </w:r>
      <w:r>
        <w:rPr>
          <w:rFonts w:hint="cs"/>
          <w:highlight w:val="yellow"/>
          <w:rtl/>
        </w:rPr>
        <w:t xml:space="preserve">غير الملتحقين </w:t>
      </w:r>
      <w:r w:rsidR="00072D86">
        <w:rPr>
          <w:rFonts w:hint="cs"/>
          <w:highlight w:val="yellow"/>
          <w:rtl/>
        </w:rPr>
        <w:t>بالمدارس</w:t>
      </w:r>
      <w:r>
        <w:rPr>
          <w:rFonts w:hint="cs"/>
          <w:highlight w:val="yellow"/>
          <w:rtl/>
        </w:rPr>
        <w:t xml:space="preserve"> بشكل أفضل.</w:t>
      </w:r>
    </w:p>
    <w:p w14:paraId="0AF8EA34" w14:textId="7197F985" w:rsidR="005D38D4" w:rsidRPr="00356241" w:rsidRDefault="00940C77" w:rsidP="00356241">
      <w:pPr>
        <w:bidi/>
        <w:rPr>
          <w:rFonts w:ascii="Calibri" w:hAnsi="Calibri" w:cs="Arial"/>
          <w:b/>
          <w:iCs/>
          <w:color w:val="FF0000"/>
          <w:rtl/>
        </w:rPr>
        <w:sectPr w:rsidR="005D38D4" w:rsidRPr="00356241" w:rsidSect="005D38D4">
          <w:pgSz w:w="11906" w:h="16838" w:code="9"/>
          <w:pgMar w:top="1440" w:right="1440" w:bottom="1440" w:left="1440" w:header="720" w:footer="720" w:gutter="0"/>
          <w:cols w:space="720"/>
          <w:docGrid w:linePitch="360"/>
        </w:sectPr>
      </w:pPr>
      <w:r w:rsidRPr="00356241">
        <w:rPr>
          <w:rFonts w:ascii="Calibri" w:hAnsi="Calibri" w:cs="Arial" w:hint="cs"/>
          <w:b/>
          <w:iCs/>
          <w:color w:val="FF0000"/>
          <w:rtl/>
        </w:rPr>
        <w:t xml:space="preserve">[تعليمات إضافية: ناقش أدلة </w:t>
      </w:r>
      <w:r w:rsidR="00356241" w:rsidRPr="00356241">
        <w:rPr>
          <w:rFonts w:ascii="Calibri" w:hAnsi="Calibri" w:cs="Arial" w:hint="cs"/>
          <w:b/>
          <w:iCs/>
          <w:color w:val="FF0000"/>
          <w:rtl/>
        </w:rPr>
        <w:t>العلاقات الشرطية</w:t>
      </w:r>
      <w:r w:rsidRPr="00356241">
        <w:rPr>
          <w:rFonts w:ascii="Calibri" w:hAnsi="Calibri" w:cs="Arial" w:hint="cs"/>
          <w:b/>
          <w:iCs/>
          <w:color w:val="FF0000"/>
          <w:rtl/>
        </w:rPr>
        <w:t xml:space="preserve"> بين عناصر نظرية التغيير وحدد المصطلحات والمبادئ الأساسية حسب الحاجة واشرح أنشطة البرنامج التي سوف تساهم في تحقيق تلك المخرجات / النواتج والافتراضات الموضوعة]</w:t>
      </w:r>
      <w:r w:rsidR="00356241" w:rsidRPr="00356241">
        <w:rPr>
          <w:rFonts w:ascii="Calibri" w:hAnsi="Calibri" w:cs="Arial" w:hint="cs"/>
          <w:b/>
          <w:iCs/>
          <w:color w:val="FF0000"/>
          <w:rtl/>
        </w:rPr>
        <w:t>.</w:t>
      </w:r>
    </w:p>
    <w:p w14:paraId="65EB26C3" w14:textId="6166AC81" w:rsidR="000E17BA" w:rsidRPr="00701F26" w:rsidRDefault="002448BB" w:rsidP="00111B04">
      <w:pPr>
        <w:bidi/>
        <w:jc w:val="center"/>
        <w:rPr>
          <w:rFonts w:ascii="Calibri" w:hAnsi="Calibri" w:cs="Arial"/>
          <w:bCs/>
          <w:rtl/>
        </w:rPr>
        <w:sectPr w:rsidR="000E17BA" w:rsidRPr="00701F26" w:rsidSect="000E17BA">
          <w:pgSz w:w="16838" w:h="11906" w:orient="landscape" w:code="9"/>
          <w:pgMar w:top="1440" w:right="1440" w:bottom="1440" w:left="1440" w:header="720" w:footer="720" w:gutter="0"/>
          <w:cols w:space="720"/>
          <w:docGrid w:linePitch="360"/>
        </w:sectPr>
      </w:pPr>
      <w:r w:rsidRPr="00A70FD8">
        <w:rPr>
          <w:rFonts w:ascii="Calibri" w:hAnsi="Calibri" w:cs="Arial"/>
          <w:bCs/>
          <w:i/>
          <w:noProof/>
        </w:rPr>
        <w:lastRenderedPageBreak/>
        <w:drawing>
          <wp:inline distT="0" distB="0" distL="0" distR="0" wp14:anchorId="3D18F2B6" wp14:editId="0769106C">
            <wp:extent cx="7651630" cy="5738723"/>
            <wp:effectExtent l="0" t="0" r="6985" b="0"/>
            <wp:docPr id="102" name="صورة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ork\Masso\WE\UNHCR\Apr\AEP.bmp"/>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656195" cy="5742147"/>
                    </a:xfrm>
                    <a:prstGeom prst="rect">
                      <a:avLst/>
                    </a:prstGeom>
                    <a:noFill/>
                    <a:ln>
                      <a:noFill/>
                    </a:ln>
                  </pic:spPr>
                </pic:pic>
              </a:graphicData>
            </a:graphic>
          </wp:inline>
        </w:drawing>
      </w:r>
      <w:bookmarkStart w:id="11" w:name="_Toc536747857"/>
    </w:p>
    <w:p w14:paraId="6B56A88D" w14:textId="76CC495C" w:rsidR="009C2932" w:rsidRPr="00701F26" w:rsidRDefault="003F079A" w:rsidP="004B414A">
      <w:pPr>
        <w:pStyle w:val="Heading1"/>
        <w:numPr>
          <w:ilvl w:val="0"/>
          <w:numId w:val="31"/>
        </w:numPr>
        <w:bidi/>
        <w:rPr>
          <w:rFonts w:ascii="Calibri" w:hAnsi="Calibri" w:cs="Arial"/>
          <w:rtl/>
        </w:rPr>
      </w:pPr>
      <w:bookmarkStart w:id="12" w:name="_Toc37023034"/>
      <w:bookmarkEnd w:id="11"/>
      <w:r>
        <w:rPr>
          <w:rFonts w:ascii="Calibri" w:hAnsi="Calibri" w:cs="Arial" w:hint="cs"/>
          <w:rtl/>
        </w:rPr>
        <w:lastRenderedPageBreak/>
        <w:t>إطار العمل المنطقي</w:t>
      </w:r>
      <w:bookmarkEnd w:id="12"/>
    </w:p>
    <w:p w14:paraId="1C7A4A7D" w14:textId="2A6ED2B2" w:rsidR="009C2932" w:rsidRPr="00C266F4" w:rsidRDefault="003F079A" w:rsidP="009A5870">
      <w:pPr>
        <w:bidi/>
        <w:rPr>
          <w:rFonts w:ascii="Calibri" w:hAnsi="Calibri" w:cs="Arial"/>
          <w:b/>
          <w:iCs/>
          <w:color w:val="FF0000"/>
          <w:rtl/>
        </w:rPr>
      </w:pPr>
      <w:r w:rsidRPr="00C266F4">
        <w:rPr>
          <w:rFonts w:ascii="Calibri" w:hAnsi="Calibri" w:cs="Arial" w:hint="cs"/>
          <w:b/>
          <w:iCs/>
          <w:color w:val="FF0000"/>
          <w:rtl/>
        </w:rPr>
        <w:t>[</w:t>
      </w:r>
      <w:r w:rsidR="004B6F4A" w:rsidRPr="00C266F4">
        <w:rPr>
          <w:rFonts w:ascii="Calibri" w:hAnsi="Calibri" w:cs="Arial" w:hint="cs"/>
          <w:b/>
          <w:iCs/>
          <w:color w:val="FF0000"/>
          <w:rtl/>
        </w:rPr>
        <w:t>تعليمات</w:t>
      </w:r>
      <w:r w:rsidRPr="00C266F4">
        <w:rPr>
          <w:rFonts w:ascii="Calibri" w:hAnsi="Calibri" w:cs="Arial" w:hint="cs"/>
          <w:b/>
          <w:iCs/>
          <w:color w:val="FF0000"/>
          <w:rtl/>
        </w:rPr>
        <w:t xml:space="preserve">: </w:t>
      </w:r>
      <w:r w:rsidR="009A5870" w:rsidRPr="00C266F4">
        <w:rPr>
          <w:rFonts w:ascii="Calibri" w:hAnsi="Calibri" w:cs="Arial" w:hint="cs"/>
          <w:b/>
          <w:iCs/>
          <w:color w:val="FF0000"/>
          <w:rtl/>
        </w:rPr>
        <w:t>أدرج</w:t>
      </w:r>
      <w:r w:rsidRPr="00C266F4">
        <w:rPr>
          <w:rFonts w:ascii="Calibri" w:hAnsi="Calibri" w:cs="Arial" w:hint="cs"/>
          <w:b/>
          <w:iCs/>
          <w:color w:val="FF0000"/>
          <w:rtl/>
        </w:rPr>
        <w:t xml:space="preserve"> إطار العمل المنطقي (</w:t>
      </w:r>
      <w:proofErr w:type="spellStart"/>
      <w:r w:rsidRPr="00C266F4">
        <w:rPr>
          <w:rFonts w:ascii="Calibri" w:hAnsi="Calibri" w:cs="Arial"/>
          <w:bCs/>
          <w:i/>
          <w:color w:val="FF0000"/>
        </w:rPr>
        <w:t>LogFrame</w:t>
      </w:r>
      <w:proofErr w:type="spellEnd"/>
      <w:r w:rsidRPr="00C266F4">
        <w:rPr>
          <w:rFonts w:ascii="Calibri" w:hAnsi="Calibri" w:cs="Arial" w:hint="cs"/>
          <w:b/>
          <w:iCs/>
          <w:color w:val="FF0000"/>
          <w:rtl/>
        </w:rPr>
        <w:t>). ضمّن، على الأقل، الأهداف الرئيسية المختارة من نظرية التغيير والمؤشرات وطرق التحقق والافتراضات التي وضعها البرنامج]</w:t>
      </w:r>
      <w:r w:rsidR="009A5870" w:rsidRPr="00C266F4">
        <w:rPr>
          <w:rFonts w:ascii="Calibri" w:hAnsi="Calibri" w:cs="Arial" w:hint="cs"/>
          <w:b/>
          <w:iCs/>
          <w:color w:val="FF0000"/>
          <w:rtl/>
        </w:rPr>
        <w:t>.</w:t>
      </w:r>
    </w:p>
    <w:p w14:paraId="4AA188C2" w14:textId="5836F5B2" w:rsidR="005850D4" w:rsidRPr="009A5870" w:rsidRDefault="00E229A6" w:rsidP="009A5870">
      <w:pPr>
        <w:bidi/>
        <w:rPr>
          <w:rFonts w:ascii="Calibri" w:hAnsi="Calibri" w:cs="Arial"/>
          <w:b/>
          <w:rtl/>
        </w:rPr>
      </w:pPr>
      <w:r w:rsidRPr="009A5870">
        <w:rPr>
          <w:rFonts w:ascii="Calibri" w:hAnsi="Calibri" w:cs="Arial" w:hint="cs"/>
          <w:b/>
          <w:rtl/>
        </w:rPr>
        <w:t xml:space="preserve">بناءً على نظرية التغيير الخاصة بالبرنامج، </w:t>
      </w:r>
      <w:r w:rsidR="009A5870">
        <w:rPr>
          <w:rFonts w:ascii="Calibri" w:hAnsi="Calibri" w:cs="Arial" w:hint="cs"/>
          <w:b/>
          <w:rtl/>
        </w:rPr>
        <w:t>نورد فيما يلي</w:t>
      </w:r>
      <w:r w:rsidRPr="009A5870">
        <w:rPr>
          <w:rFonts w:ascii="Calibri" w:hAnsi="Calibri" w:cs="Arial" w:hint="cs"/>
          <w:b/>
          <w:rtl/>
        </w:rPr>
        <w:t xml:space="preserve"> إطار العمل المنطقي (</w:t>
      </w:r>
      <w:proofErr w:type="spellStart"/>
      <w:r w:rsidRPr="009A5870">
        <w:rPr>
          <w:rFonts w:ascii="Calibri" w:hAnsi="Calibri" w:cs="Arial"/>
          <w:bCs/>
        </w:rPr>
        <w:t>LogFrame</w:t>
      </w:r>
      <w:proofErr w:type="spellEnd"/>
      <w:r w:rsidRPr="009A5870">
        <w:rPr>
          <w:rFonts w:ascii="Calibri" w:hAnsi="Calibri" w:cs="Arial" w:hint="cs"/>
          <w:b/>
          <w:rtl/>
        </w:rPr>
        <w:t>):</w:t>
      </w:r>
    </w:p>
    <w:tbl>
      <w:tblPr>
        <w:bidiVisual/>
        <w:tblW w:w="14020" w:type="dxa"/>
        <w:tblLook w:val="04A0" w:firstRow="1" w:lastRow="0" w:firstColumn="1" w:lastColumn="0" w:noHBand="0" w:noVBand="1"/>
      </w:tblPr>
      <w:tblGrid>
        <w:gridCol w:w="470"/>
        <w:gridCol w:w="1008"/>
        <w:gridCol w:w="2548"/>
        <w:gridCol w:w="575"/>
        <w:gridCol w:w="2590"/>
        <w:gridCol w:w="2590"/>
        <w:gridCol w:w="4239"/>
      </w:tblGrid>
      <w:tr w:rsidR="00B90E77" w:rsidRPr="00701F26" w14:paraId="1C3BA1FA" w14:textId="77777777" w:rsidTr="0054598C">
        <w:trPr>
          <w:trHeight w:val="702"/>
        </w:trPr>
        <w:tc>
          <w:tcPr>
            <w:tcW w:w="470" w:type="dxa"/>
            <w:tcBorders>
              <w:top w:val="single" w:sz="8" w:space="0" w:color="auto"/>
              <w:left w:val="single" w:sz="8" w:space="0" w:color="auto"/>
              <w:bottom w:val="single" w:sz="8" w:space="0" w:color="auto"/>
              <w:right w:val="nil"/>
            </w:tcBorders>
            <w:shd w:val="clear" w:color="auto" w:fill="1F5CA8"/>
            <w:hideMark/>
          </w:tcPr>
          <w:p w14:paraId="2D86B296" w14:textId="77777777" w:rsidR="00B90E77" w:rsidRPr="0054598C" w:rsidRDefault="00B90E77" w:rsidP="00B90E77">
            <w:pPr>
              <w:bidi/>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w:t>
            </w:r>
          </w:p>
        </w:tc>
        <w:tc>
          <w:tcPr>
            <w:tcW w:w="1008" w:type="dxa"/>
            <w:tcBorders>
              <w:top w:val="single" w:sz="8" w:space="0" w:color="auto"/>
              <w:left w:val="nil"/>
              <w:bottom w:val="single" w:sz="8" w:space="0" w:color="auto"/>
              <w:right w:val="nil"/>
            </w:tcBorders>
            <w:shd w:val="clear" w:color="auto" w:fill="1F5CA8"/>
            <w:hideMark/>
          </w:tcPr>
          <w:p w14:paraId="237DF15F" w14:textId="77777777" w:rsidR="00B90E77" w:rsidRPr="0054598C" w:rsidRDefault="00B90E77" w:rsidP="00B90E77">
            <w:pPr>
              <w:bidi/>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نوع الهدف</w:t>
            </w:r>
          </w:p>
        </w:tc>
        <w:tc>
          <w:tcPr>
            <w:tcW w:w="2548" w:type="dxa"/>
            <w:tcBorders>
              <w:top w:val="single" w:sz="8" w:space="0" w:color="auto"/>
              <w:left w:val="nil"/>
              <w:bottom w:val="single" w:sz="8" w:space="0" w:color="auto"/>
              <w:right w:val="nil"/>
            </w:tcBorders>
            <w:shd w:val="clear" w:color="auto" w:fill="1F5CA8"/>
            <w:hideMark/>
          </w:tcPr>
          <w:p w14:paraId="31A1966D" w14:textId="77777777" w:rsidR="00B90E77" w:rsidRPr="0054598C" w:rsidRDefault="00B90E77" w:rsidP="00B90E77">
            <w:pPr>
              <w:bidi/>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الهدف</w:t>
            </w:r>
          </w:p>
        </w:tc>
        <w:tc>
          <w:tcPr>
            <w:tcW w:w="575" w:type="dxa"/>
            <w:tcBorders>
              <w:top w:val="single" w:sz="8" w:space="0" w:color="auto"/>
              <w:left w:val="nil"/>
              <w:bottom w:val="single" w:sz="8" w:space="0" w:color="auto"/>
              <w:right w:val="nil"/>
            </w:tcBorders>
            <w:shd w:val="clear" w:color="auto" w:fill="1F5CA8"/>
            <w:hideMark/>
          </w:tcPr>
          <w:p w14:paraId="1F14ABAE" w14:textId="77777777" w:rsidR="00B90E77" w:rsidRPr="0054598C" w:rsidRDefault="00B90E77" w:rsidP="00B90E77">
            <w:pPr>
              <w:bidi/>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w:t>
            </w:r>
          </w:p>
        </w:tc>
        <w:tc>
          <w:tcPr>
            <w:tcW w:w="2590" w:type="dxa"/>
            <w:tcBorders>
              <w:top w:val="single" w:sz="8" w:space="0" w:color="auto"/>
              <w:left w:val="nil"/>
              <w:bottom w:val="single" w:sz="8" w:space="0" w:color="auto"/>
              <w:right w:val="nil"/>
            </w:tcBorders>
            <w:shd w:val="clear" w:color="auto" w:fill="1F5CA8"/>
            <w:hideMark/>
          </w:tcPr>
          <w:p w14:paraId="770AE665" w14:textId="77777777" w:rsidR="00B90E77" w:rsidRPr="0054598C" w:rsidRDefault="00B90E77" w:rsidP="00B90E77">
            <w:pPr>
              <w:bidi/>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المؤشر (</w:t>
            </w:r>
            <w:r>
              <w:rPr>
                <w:rFonts w:ascii="Calibri" w:hAnsi="Calibri" w:cs="Arial" w:hint="cs"/>
                <w:b/>
                <w:bCs/>
                <w:i/>
                <w:iCs/>
                <w:color w:val="FFFFFF" w:themeColor="background1"/>
                <w:sz w:val="20"/>
                <w:szCs w:val="20"/>
                <w:rtl/>
              </w:rPr>
              <w:t>*المؤشرات الموصى بها)</w:t>
            </w:r>
          </w:p>
        </w:tc>
        <w:tc>
          <w:tcPr>
            <w:tcW w:w="2590" w:type="dxa"/>
            <w:tcBorders>
              <w:top w:val="single" w:sz="8" w:space="0" w:color="auto"/>
              <w:left w:val="nil"/>
              <w:bottom w:val="single" w:sz="8" w:space="0" w:color="auto"/>
              <w:right w:val="nil"/>
            </w:tcBorders>
            <w:shd w:val="clear" w:color="auto" w:fill="1F5CA8"/>
            <w:hideMark/>
          </w:tcPr>
          <w:p w14:paraId="7835B161" w14:textId="77777777" w:rsidR="00B90E77" w:rsidRPr="0054598C" w:rsidRDefault="00B90E77" w:rsidP="00B90E77">
            <w:pPr>
              <w:bidi/>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وسائل التحقق</w:t>
            </w:r>
          </w:p>
        </w:tc>
        <w:tc>
          <w:tcPr>
            <w:tcW w:w="4239" w:type="dxa"/>
            <w:tcBorders>
              <w:top w:val="single" w:sz="8" w:space="0" w:color="auto"/>
              <w:left w:val="nil"/>
              <w:bottom w:val="single" w:sz="8" w:space="0" w:color="auto"/>
              <w:right w:val="single" w:sz="8" w:space="0" w:color="auto"/>
            </w:tcBorders>
            <w:shd w:val="clear" w:color="auto" w:fill="1F5CA8"/>
            <w:hideMark/>
          </w:tcPr>
          <w:p w14:paraId="3EE2C20F" w14:textId="77777777" w:rsidR="00B90E77" w:rsidRPr="0054598C" w:rsidRDefault="00B90E77" w:rsidP="00E053B5">
            <w:pPr>
              <w:spacing w:after="0" w:line="240" w:lineRule="auto"/>
              <w:rPr>
                <w:rFonts w:ascii="Calibri" w:eastAsia="Times New Roman" w:hAnsi="Calibri" w:cs="Arial"/>
                <w:b/>
                <w:bCs/>
                <w:color w:val="FFFFFF" w:themeColor="background1"/>
                <w:sz w:val="20"/>
                <w:szCs w:val="20"/>
                <w:rtl/>
              </w:rPr>
            </w:pPr>
            <w:r>
              <w:rPr>
                <w:rFonts w:ascii="Calibri" w:hAnsi="Calibri" w:cs="Arial" w:hint="cs"/>
                <w:b/>
                <w:bCs/>
                <w:color w:val="FFFFFF" w:themeColor="background1"/>
                <w:sz w:val="20"/>
                <w:szCs w:val="20"/>
                <w:rtl/>
              </w:rPr>
              <w:t xml:space="preserve">الافتراضات </w:t>
            </w:r>
            <w:r w:rsidRPr="00E053B5">
              <w:rPr>
                <w:rFonts w:ascii="Calibri" w:hAnsi="Calibri" w:cs="Arial" w:hint="cs"/>
                <w:b/>
                <w:bCs/>
                <w:i/>
                <w:iCs/>
                <w:color w:val="FFFFFF" w:themeColor="background1"/>
                <w:sz w:val="20"/>
                <w:szCs w:val="20"/>
                <w:rtl/>
              </w:rPr>
              <w:t>(التي تؤثر على تحقيق الهدف)</w:t>
            </w:r>
          </w:p>
        </w:tc>
      </w:tr>
      <w:tr w:rsidR="00B90E77" w:rsidRPr="00701F26" w14:paraId="45A2C656" w14:textId="77777777" w:rsidTr="00B90E77">
        <w:trPr>
          <w:trHeight w:val="2388"/>
        </w:trPr>
        <w:tc>
          <w:tcPr>
            <w:tcW w:w="470" w:type="dxa"/>
            <w:tcBorders>
              <w:top w:val="single" w:sz="8" w:space="0" w:color="auto"/>
              <w:left w:val="single" w:sz="8" w:space="0" w:color="auto"/>
              <w:bottom w:val="single" w:sz="4" w:space="0" w:color="auto"/>
              <w:right w:val="nil"/>
            </w:tcBorders>
            <w:shd w:val="clear" w:color="000000" w:fill="D9E1F2"/>
            <w:hideMark/>
          </w:tcPr>
          <w:p w14:paraId="36C1B635" w14:textId="77777777" w:rsidR="00B90E77" w:rsidRPr="00701F26" w:rsidRDefault="00B90E77" w:rsidP="00B90E77">
            <w:pPr>
              <w:bidi/>
              <w:spacing w:after="0" w:line="240" w:lineRule="auto"/>
              <w:rPr>
                <w:rFonts w:ascii="Calibri" w:eastAsia="Times New Roman" w:hAnsi="Calibri" w:cs="Arial"/>
                <w:i/>
                <w:iCs/>
                <w:color w:val="000000"/>
                <w:sz w:val="20"/>
                <w:szCs w:val="20"/>
                <w:rtl/>
              </w:rPr>
            </w:pPr>
            <w:r>
              <w:rPr>
                <w:rFonts w:ascii="Calibri" w:hAnsi="Calibri" w:cs="Arial" w:hint="cs"/>
                <w:i/>
                <w:iCs/>
                <w:color w:val="000000"/>
                <w:sz w:val="20"/>
                <w:szCs w:val="20"/>
                <w:rtl/>
              </w:rPr>
              <w:t>0.1</w:t>
            </w:r>
          </w:p>
        </w:tc>
        <w:tc>
          <w:tcPr>
            <w:tcW w:w="1008" w:type="dxa"/>
            <w:tcBorders>
              <w:top w:val="single" w:sz="8" w:space="0" w:color="auto"/>
              <w:left w:val="nil"/>
              <w:bottom w:val="single" w:sz="4" w:space="0" w:color="auto"/>
              <w:right w:val="nil"/>
            </w:tcBorders>
            <w:shd w:val="clear" w:color="000000" w:fill="D9E1F2"/>
            <w:hideMark/>
          </w:tcPr>
          <w:p w14:paraId="4077E68C" w14:textId="481B2B7C" w:rsidR="00B90E77" w:rsidRPr="00701F26" w:rsidRDefault="00B90E77" w:rsidP="00E053B5">
            <w:pPr>
              <w:bidi/>
              <w:spacing w:after="0" w:line="240" w:lineRule="auto"/>
              <w:rPr>
                <w:rFonts w:ascii="Calibri" w:eastAsia="Times New Roman" w:hAnsi="Calibri" w:cs="Arial"/>
                <w:i/>
                <w:iCs/>
                <w:sz w:val="20"/>
                <w:szCs w:val="20"/>
                <w:rtl/>
              </w:rPr>
            </w:pPr>
            <w:r>
              <w:rPr>
                <w:rFonts w:ascii="Calibri" w:hAnsi="Calibri" w:cs="Arial" w:hint="cs"/>
                <w:i/>
                <w:iCs/>
                <w:sz w:val="20"/>
                <w:szCs w:val="20"/>
                <w:rtl/>
              </w:rPr>
              <w:t xml:space="preserve">الأثر طويل </w:t>
            </w:r>
            <w:r w:rsidR="00E053B5">
              <w:rPr>
                <w:rFonts w:ascii="Calibri" w:hAnsi="Calibri" w:cs="Arial" w:hint="cs"/>
                <w:i/>
                <w:iCs/>
                <w:sz w:val="20"/>
                <w:szCs w:val="20"/>
                <w:rtl/>
              </w:rPr>
              <w:t>الأجل</w:t>
            </w:r>
          </w:p>
        </w:tc>
        <w:tc>
          <w:tcPr>
            <w:tcW w:w="2548" w:type="dxa"/>
            <w:tcBorders>
              <w:top w:val="single" w:sz="8" w:space="0" w:color="auto"/>
              <w:left w:val="nil"/>
              <w:bottom w:val="single" w:sz="4" w:space="0" w:color="auto"/>
              <w:right w:val="nil"/>
            </w:tcBorders>
            <w:shd w:val="clear" w:color="000000" w:fill="D9E1F2"/>
            <w:hideMark/>
          </w:tcPr>
          <w:p w14:paraId="52D453C9" w14:textId="78F35305" w:rsidR="00B90E77" w:rsidRPr="00701F26" w:rsidRDefault="00E053B5" w:rsidP="00E053B5">
            <w:pPr>
              <w:bidi/>
              <w:spacing w:after="0" w:line="240" w:lineRule="auto"/>
              <w:rPr>
                <w:rFonts w:ascii="Calibri (Body)" w:eastAsia="Times New Roman" w:hAnsi="Calibri (Body)" w:cs="Arial"/>
                <w:i/>
                <w:iCs/>
                <w:color w:val="000000"/>
                <w:sz w:val="20"/>
                <w:szCs w:val="20"/>
                <w:rtl/>
              </w:rPr>
            </w:pPr>
            <w:r>
              <w:rPr>
                <w:rFonts w:ascii="Calibri (Body)" w:hAnsi="Calibri (Body)" w:cs="Arial" w:hint="cs"/>
                <w:i/>
                <w:iCs/>
                <w:color w:val="000000"/>
                <w:sz w:val="20"/>
                <w:szCs w:val="20"/>
                <w:rtl/>
              </w:rPr>
              <w:t>استكمال</w:t>
            </w:r>
            <w:r w:rsidR="00B90E77">
              <w:rPr>
                <w:rFonts w:ascii="Calibri (Body)" w:hAnsi="Calibri (Body)" w:cs="Arial" w:hint="cs"/>
                <w:i/>
                <w:iCs/>
                <w:color w:val="000000"/>
                <w:sz w:val="20"/>
                <w:szCs w:val="20"/>
                <w:rtl/>
              </w:rPr>
              <w:t xml:space="preserve"> جميع الأطفال والشباب ممن </w:t>
            </w:r>
            <w:r w:rsidR="00072D86">
              <w:rPr>
                <w:rFonts w:ascii="Calibri (Body)" w:hAnsi="Calibri (Body)" w:cs="Arial" w:hint="cs"/>
                <w:i/>
                <w:iCs/>
                <w:color w:val="000000"/>
                <w:sz w:val="20"/>
                <w:szCs w:val="20"/>
                <w:rtl/>
              </w:rPr>
              <w:t xml:space="preserve"> تجاوزوا سن الدراسة</w:t>
            </w:r>
            <w:r w:rsidR="00B90E77">
              <w:rPr>
                <w:rFonts w:ascii="Calibri (Body)" w:hAnsi="Calibri (Body)" w:cs="Arial" w:hint="cs"/>
                <w:i/>
                <w:iCs/>
                <w:color w:val="000000"/>
                <w:sz w:val="20"/>
                <w:szCs w:val="20"/>
                <w:rtl/>
              </w:rPr>
              <w:t xml:space="preserve"> وغير الملتحقين بالمدارس التعليم الأساسي </w:t>
            </w:r>
            <w:r>
              <w:rPr>
                <w:rFonts w:ascii="Calibri (Body)" w:hAnsi="Calibri (Body)" w:cs="Arial" w:hint="cs"/>
                <w:i/>
                <w:iCs/>
                <w:color w:val="000000"/>
                <w:sz w:val="20"/>
                <w:szCs w:val="20"/>
                <w:rtl/>
              </w:rPr>
              <w:t>والانتقال</w:t>
            </w:r>
            <w:r w:rsidR="00B90E77">
              <w:rPr>
                <w:rFonts w:ascii="Calibri (Body)" w:hAnsi="Calibri (Body)" w:cs="Arial" w:hint="cs"/>
                <w:i/>
                <w:iCs/>
                <w:color w:val="000000"/>
                <w:sz w:val="20"/>
                <w:szCs w:val="20"/>
                <w:rtl/>
              </w:rPr>
              <w:t xml:space="preserve"> إلى مرحلة تعليمية</w:t>
            </w:r>
            <w:r w:rsidR="00B90E77">
              <w:rPr>
                <w:rFonts w:ascii="Calibri (Body)" w:hAnsi="Calibri (Body)" w:cs="Arial" w:hint="cs"/>
                <w:i/>
                <w:iCs/>
                <w:color w:val="000000"/>
                <w:sz w:val="20"/>
                <w:szCs w:val="20"/>
                <w:rtl/>
              </w:rPr>
              <w:br/>
              <w:t>أعلى و/أو مزيد من الفرص لسبل العيش بحلول عام 2030</w:t>
            </w:r>
          </w:p>
        </w:tc>
        <w:tc>
          <w:tcPr>
            <w:tcW w:w="575" w:type="dxa"/>
            <w:tcBorders>
              <w:top w:val="single" w:sz="8" w:space="0" w:color="auto"/>
              <w:left w:val="nil"/>
              <w:bottom w:val="single" w:sz="4" w:space="0" w:color="auto"/>
              <w:right w:val="nil"/>
            </w:tcBorders>
            <w:shd w:val="clear" w:color="000000" w:fill="D9E1F2"/>
            <w:hideMark/>
          </w:tcPr>
          <w:p w14:paraId="369F3870" w14:textId="77777777" w:rsidR="00B90E77" w:rsidRPr="00701F26" w:rsidRDefault="00B90E77" w:rsidP="00B90E77">
            <w:pPr>
              <w:bidi/>
              <w:spacing w:after="0" w:line="240" w:lineRule="auto"/>
              <w:rPr>
                <w:rFonts w:ascii="Calibri" w:eastAsia="Times New Roman" w:hAnsi="Calibri" w:cs="Arial"/>
                <w:i/>
                <w:iCs/>
                <w:color w:val="000000"/>
                <w:sz w:val="20"/>
                <w:szCs w:val="20"/>
                <w:rtl/>
              </w:rPr>
            </w:pPr>
            <w:r>
              <w:rPr>
                <w:rFonts w:ascii="Calibri" w:hAnsi="Calibri" w:cs="Arial"/>
                <w:i/>
                <w:iCs/>
                <w:color w:val="000000"/>
                <w:sz w:val="20"/>
                <w:szCs w:val="20"/>
              </w:rPr>
              <w:t>0.1a</w:t>
            </w:r>
          </w:p>
        </w:tc>
        <w:tc>
          <w:tcPr>
            <w:tcW w:w="2590" w:type="dxa"/>
            <w:tcBorders>
              <w:top w:val="single" w:sz="8" w:space="0" w:color="auto"/>
              <w:left w:val="nil"/>
              <w:bottom w:val="single" w:sz="4" w:space="0" w:color="auto"/>
              <w:right w:val="nil"/>
            </w:tcBorders>
            <w:shd w:val="clear" w:color="000000" w:fill="D9E1F2"/>
            <w:hideMark/>
          </w:tcPr>
          <w:p w14:paraId="1544E22E" w14:textId="47854F24" w:rsidR="00B90E77" w:rsidRPr="00701F26" w:rsidRDefault="00E053B5" w:rsidP="005075E3">
            <w:pPr>
              <w:bidi/>
              <w:spacing w:after="0" w:line="240" w:lineRule="auto"/>
              <w:rPr>
                <w:rFonts w:ascii="Calibri" w:eastAsia="Times New Roman" w:hAnsi="Calibri" w:cs="Arial"/>
                <w:i/>
                <w:iCs/>
                <w:sz w:val="20"/>
                <w:szCs w:val="20"/>
                <w:rtl/>
              </w:rPr>
            </w:pPr>
            <w:r>
              <w:rPr>
                <w:rFonts w:ascii="Calibri" w:hAnsi="Calibri" w:cs="Arial" w:hint="cs"/>
                <w:i/>
                <w:iCs/>
                <w:sz w:val="20"/>
                <w:szCs w:val="20"/>
                <w:rtl/>
              </w:rPr>
              <w:t>نسبة</w:t>
            </w:r>
            <w:r w:rsidR="00B90E77">
              <w:rPr>
                <w:rFonts w:ascii="Calibri" w:hAnsi="Calibri" w:cs="Arial" w:hint="cs"/>
                <w:i/>
                <w:iCs/>
                <w:sz w:val="20"/>
                <w:szCs w:val="20"/>
                <w:rtl/>
              </w:rPr>
              <w:t xml:space="preserve"> الذين</w:t>
            </w:r>
            <w:r w:rsidR="00B90E77">
              <w:rPr>
                <w:rFonts w:ascii="Calibri (Body)" w:hAnsi="Calibri (Body)" w:cs="Arial" w:hint="cs"/>
                <w:i/>
                <w:iCs/>
                <w:sz w:val="20"/>
                <w:szCs w:val="20"/>
                <w:rtl/>
              </w:rPr>
              <w:t xml:space="preserve"> أكملوا</w:t>
            </w:r>
            <w:r w:rsidR="00B90E77">
              <w:rPr>
                <w:rFonts w:ascii="Calibri" w:hAnsi="Calibri" w:cs="Arial" w:hint="cs"/>
                <w:i/>
                <w:iCs/>
                <w:sz w:val="20"/>
                <w:szCs w:val="20"/>
                <w:rtl/>
              </w:rPr>
              <w:t xml:space="preserve"> التعليم المسرّع وانتقلوا </w:t>
            </w:r>
            <w:r>
              <w:rPr>
                <w:rFonts w:ascii="Calibri" w:hAnsi="Calibri" w:cs="Arial" w:hint="cs"/>
                <w:i/>
                <w:iCs/>
                <w:sz w:val="20"/>
                <w:szCs w:val="20"/>
                <w:rtl/>
              </w:rPr>
              <w:t>إلى</w:t>
            </w:r>
            <w:r w:rsidR="00B90E77">
              <w:rPr>
                <w:rFonts w:ascii="Calibri" w:hAnsi="Calibri" w:cs="Arial" w:hint="cs"/>
                <w:i/>
                <w:iCs/>
                <w:sz w:val="20"/>
                <w:szCs w:val="20"/>
                <w:rtl/>
              </w:rPr>
              <w:t xml:space="preserve"> التعليم النظامي أو </w:t>
            </w:r>
            <w:r>
              <w:rPr>
                <w:rFonts w:ascii="Calibri" w:hAnsi="Calibri" w:cs="Arial" w:hint="cs"/>
                <w:i/>
                <w:iCs/>
                <w:sz w:val="20"/>
                <w:szCs w:val="20"/>
                <w:rtl/>
              </w:rPr>
              <w:t>مراحل</w:t>
            </w:r>
            <w:r w:rsidR="00B90E77">
              <w:rPr>
                <w:rFonts w:ascii="Calibri" w:hAnsi="Calibri" w:cs="Arial" w:hint="cs"/>
                <w:i/>
                <w:iCs/>
                <w:sz w:val="20"/>
                <w:szCs w:val="20"/>
                <w:rtl/>
              </w:rPr>
              <w:t xml:space="preserve"> التعليم الأخرى أو حصلوا على فرص معيشية*</w:t>
            </w:r>
          </w:p>
        </w:tc>
        <w:tc>
          <w:tcPr>
            <w:tcW w:w="2590" w:type="dxa"/>
            <w:tcBorders>
              <w:top w:val="single" w:sz="8" w:space="0" w:color="auto"/>
              <w:left w:val="nil"/>
              <w:bottom w:val="single" w:sz="4" w:space="0" w:color="auto"/>
              <w:right w:val="nil"/>
            </w:tcBorders>
            <w:shd w:val="clear" w:color="000000" w:fill="D9E1F2"/>
            <w:hideMark/>
          </w:tcPr>
          <w:p w14:paraId="0EA5A8C0" w14:textId="253CCBEE" w:rsidR="00B90E77" w:rsidRPr="00701F26" w:rsidRDefault="00B90E77" w:rsidP="00E053B5">
            <w:pPr>
              <w:bidi/>
              <w:spacing w:after="0" w:line="240" w:lineRule="auto"/>
              <w:rPr>
                <w:rFonts w:ascii="Calibri" w:eastAsia="Times New Roman" w:hAnsi="Calibri" w:cs="Arial"/>
                <w:i/>
                <w:iCs/>
                <w:sz w:val="20"/>
                <w:szCs w:val="20"/>
                <w:rtl/>
              </w:rPr>
            </w:pPr>
            <w:r>
              <w:rPr>
                <w:rFonts w:ascii="Calibri" w:hAnsi="Calibri" w:cs="Arial" w:hint="cs"/>
                <w:i/>
                <w:iCs/>
                <w:sz w:val="20"/>
                <w:szCs w:val="20"/>
                <w:rtl/>
              </w:rPr>
              <w:t xml:space="preserve">سجلات البرنامج / الدراسة </w:t>
            </w:r>
            <w:r w:rsidR="00E053B5">
              <w:rPr>
                <w:rFonts w:ascii="Calibri" w:hAnsi="Calibri" w:cs="Arial" w:hint="cs"/>
                <w:i/>
                <w:iCs/>
                <w:sz w:val="20"/>
                <w:szCs w:val="20"/>
                <w:rtl/>
              </w:rPr>
              <w:t>التتبعية</w:t>
            </w:r>
          </w:p>
        </w:tc>
        <w:tc>
          <w:tcPr>
            <w:tcW w:w="4239" w:type="dxa"/>
            <w:tcBorders>
              <w:top w:val="single" w:sz="8" w:space="0" w:color="auto"/>
              <w:left w:val="nil"/>
              <w:bottom w:val="single" w:sz="4" w:space="0" w:color="auto"/>
              <w:right w:val="single" w:sz="8" w:space="0" w:color="auto"/>
            </w:tcBorders>
            <w:shd w:val="clear" w:color="000000" w:fill="D9E1F2"/>
            <w:hideMark/>
          </w:tcPr>
          <w:p w14:paraId="04477D69" w14:textId="20C81B49" w:rsidR="00B90E77" w:rsidRPr="005075E3" w:rsidRDefault="00B90E77" w:rsidP="005075E3">
            <w:pPr>
              <w:bidi/>
              <w:spacing w:after="0" w:line="240" w:lineRule="auto"/>
              <w:rPr>
                <w:rFonts w:ascii="Calibri" w:hAnsi="Calibri" w:cs="Arial"/>
                <w:i/>
                <w:iCs/>
                <w:sz w:val="20"/>
                <w:szCs w:val="20"/>
                <w:rtl/>
              </w:rPr>
            </w:pPr>
            <w:r>
              <w:rPr>
                <w:rFonts w:ascii="Calibri" w:hAnsi="Calibri" w:cs="Arial" w:hint="cs"/>
                <w:i/>
                <w:iCs/>
                <w:sz w:val="20"/>
                <w:szCs w:val="20"/>
                <w:rtl/>
              </w:rPr>
              <w:t xml:space="preserve">إنشاء مسارات انتقالية لمواصلة التعليم وسبل العيش؛ يستطيع </w:t>
            </w:r>
            <w:r w:rsidR="00F1392A">
              <w:rPr>
                <w:rFonts w:ascii="Calibri" w:hAnsi="Calibri" w:cs="Arial" w:hint="cs"/>
                <w:i/>
                <w:iCs/>
                <w:sz w:val="20"/>
                <w:szCs w:val="20"/>
                <w:rtl/>
              </w:rPr>
              <w:t xml:space="preserve">متعلمو </w:t>
            </w:r>
            <w:r>
              <w:rPr>
                <w:rFonts w:ascii="Calibri" w:hAnsi="Calibri" w:cs="Arial" w:hint="cs"/>
                <w:i/>
                <w:iCs/>
                <w:sz w:val="20"/>
                <w:szCs w:val="20"/>
                <w:rtl/>
              </w:rPr>
              <w:t>التعليم ال</w:t>
            </w:r>
            <w:r w:rsidR="00ED139D">
              <w:rPr>
                <w:rFonts w:ascii="Calibri" w:hAnsi="Calibri" w:cs="Arial" w:hint="cs"/>
                <w:i/>
                <w:iCs/>
                <w:sz w:val="20"/>
                <w:szCs w:val="20"/>
                <w:rtl/>
              </w:rPr>
              <w:t>مسرّع</w:t>
            </w:r>
            <w:r>
              <w:rPr>
                <w:rFonts w:ascii="Calibri" w:hAnsi="Calibri" w:cs="Arial" w:hint="cs"/>
                <w:i/>
                <w:iCs/>
                <w:sz w:val="20"/>
                <w:szCs w:val="20"/>
                <w:rtl/>
              </w:rPr>
              <w:t xml:space="preserve"> الوصول إلى سبل الدعم الانتقالي، على سبيل المثال</w:t>
            </w:r>
            <w:r w:rsidR="00F1392A">
              <w:rPr>
                <w:rFonts w:ascii="Calibri" w:hAnsi="Calibri" w:cs="Arial" w:hint="cs"/>
                <w:i/>
                <w:iCs/>
                <w:sz w:val="20"/>
                <w:szCs w:val="20"/>
                <w:rtl/>
              </w:rPr>
              <w:t>،</w:t>
            </w:r>
            <w:r>
              <w:rPr>
                <w:rFonts w:ascii="Calibri" w:hAnsi="Calibri" w:cs="Arial" w:hint="cs"/>
                <w:i/>
                <w:iCs/>
                <w:sz w:val="20"/>
                <w:szCs w:val="20"/>
                <w:rtl/>
              </w:rPr>
              <w:t xml:space="preserve"> المشورة والتوجيه والتدريب للاستعداد للعمل والحصول على النقد لبدء مشروع صغير وريادة الأعمال؛ كما توجد مساحة في أنظمة التعليم / العمل لمتعلمي التعليم ال</w:t>
            </w:r>
            <w:r w:rsidR="00ED139D">
              <w:rPr>
                <w:rFonts w:ascii="Calibri" w:hAnsi="Calibri" w:cs="Arial" w:hint="cs"/>
                <w:i/>
                <w:iCs/>
                <w:sz w:val="20"/>
                <w:szCs w:val="20"/>
                <w:rtl/>
              </w:rPr>
              <w:t>مسرّع</w:t>
            </w:r>
            <w:r>
              <w:rPr>
                <w:rFonts w:ascii="Calibri" w:hAnsi="Calibri" w:cs="Arial" w:hint="cs"/>
                <w:i/>
                <w:iCs/>
                <w:sz w:val="20"/>
                <w:szCs w:val="20"/>
                <w:rtl/>
              </w:rPr>
              <w:t>؛ بالنسبة للاجئين</w:t>
            </w:r>
            <w:r w:rsidR="005075E3">
              <w:rPr>
                <w:rFonts w:ascii="Calibri" w:hAnsi="Calibri" w:cs="Arial" w:hint="cs"/>
                <w:i/>
                <w:iCs/>
                <w:sz w:val="20"/>
                <w:szCs w:val="20"/>
                <w:rtl/>
              </w:rPr>
              <w:t xml:space="preserve"> يُسمح لمتعلمي التعليم ال</w:t>
            </w:r>
            <w:r w:rsidR="00ED139D">
              <w:rPr>
                <w:rFonts w:ascii="Calibri" w:hAnsi="Calibri" w:cs="Arial" w:hint="cs"/>
                <w:i/>
                <w:iCs/>
                <w:sz w:val="20"/>
                <w:szCs w:val="20"/>
                <w:rtl/>
              </w:rPr>
              <w:t>مسرّع</w:t>
            </w:r>
            <w:r w:rsidR="005075E3">
              <w:rPr>
                <w:rFonts w:ascii="Calibri" w:hAnsi="Calibri" w:cs="Arial" w:hint="cs"/>
                <w:i/>
                <w:iCs/>
                <w:sz w:val="20"/>
                <w:szCs w:val="20"/>
                <w:rtl/>
              </w:rPr>
              <w:t xml:space="preserve"> بالعمل أو الالتحاق بالمدارس في البلد المضيف</w:t>
            </w:r>
            <w:r w:rsidR="00723CB1">
              <w:rPr>
                <w:rFonts w:ascii="Calibri" w:hAnsi="Calibri" w:cs="Arial" w:hint="cs"/>
                <w:i/>
                <w:iCs/>
                <w:sz w:val="20"/>
                <w:szCs w:val="20"/>
                <w:rtl/>
              </w:rPr>
              <w:t xml:space="preserve">                                                   </w:t>
            </w:r>
            <w:r w:rsidR="005075E3">
              <w:rPr>
                <w:rFonts w:ascii="Calibri" w:hAnsi="Calibri" w:cs="Arial" w:hint="cs"/>
                <w:i/>
                <w:iCs/>
                <w:sz w:val="20"/>
                <w:szCs w:val="20"/>
                <w:rtl/>
              </w:rPr>
              <w:t xml:space="preserve">                               </w:t>
            </w:r>
          </w:p>
        </w:tc>
      </w:tr>
      <w:tr w:rsidR="00B90E77" w:rsidRPr="00701F26" w14:paraId="73BAD8F9" w14:textId="77777777" w:rsidTr="0054598C">
        <w:trPr>
          <w:trHeight w:val="1705"/>
        </w:trPr>
        <w:tc>
          <w:tcPr>
            <w:tcW w:w="470" w:type="dxa"/>
            <w:tcBorders>
              <w:top w:val="single" w:sz="4" w:space="0" w:color="auto"/>
              <w:left w:val="single" w:sz="8" w:space="0" w:color="auto"/>
              <w:right w:val="nil"/>
            </w:tcBorders>
            <w:shd w:val="clear" w:color="auto" w:fill="FDDCBB"/>
            <w:hideMark/>
          </w:tcPr>
          <w:p w14:paraId="656F3EB7"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1.1</w:t>
            </w:r>
          </w:p>
        </w:tc>
        <w:tc>
          <w:tcPr>
            <w:tcW w:w="1008" w:type="dxa"/>
            <w:tcBorders>
              <w:top w:val="single" w:sz="4" w:space="0" w:color="auto"/>
              <w:left w:val="nil"/>
              <w:right w:val="nil"/>
            </w:tcBorders>
            <w:shd w:val="clear" w:color="auto" w:fill="FDDCBB"/>
            <w:hideMark/>
          </w:tcPr>
          <w:p w14:paraId="77C5EA4A"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النتيجة</w:t>
            </w:r>
          </w:p>
        </w:tc>
        <w:tc>
          <w:tcPr>
            <w:tcW w:w="2548" w:type="dxa"/>
            <w:tcBorders>
              <w:top w:val="single" w:sz="4" w:space="0" w:color="auto"/>
              <w:left w:val="nil"/>
              <w:right w:val="nil"/>
            </w:tcBorders>
            <w:shd w:val="clear" w:color="auto" w:fill="FDDCBB"/>
            <w:hideMark/>
          </w:tcPr>
          <w:p w14:paraId="7EBA03BA" w14:textId="7AA6CFAB" w:rsidR="00B90E77" w:rsidRPr="00701F26" w:rsidRDefault="003D2D17" w:rsidP="00B90E77">
            <w:pPr>
              <w:bidi/>
              <w:spacing w:after="0" w:line="240" w:lineRule="auto"/>
              <w:rPr>
                <w:rFonts w:ascii="Calibri" w:eastAsia="Times New Roman" w:hAnsi="Calibri" w:cs="Arial"/>
                <w:sz w:val="20"/>
                <w:szCs w:val="20"/>
                <w:rtl/>
              </w:rPr>
            </w:pPr>
            <w:r>
              <w:rPr>
                <w:rFonts w:hint="cs"/>
                <w:sz w:val="20"/>
                <w:szCs w:val="20"/>
                <w:rtl/>
              </w:rPr>
              <w:t>تعزيز</w:t>
            </w:r>
            <w:r w:rsidR="00B90E77">
              <w:rPr>
                <w:rFonts w:hint="cs"/>
                <w:sz w:val="20"/>
                <w:szCs w:val="20"/>
                <w:rtl/>
              </w:rPr>
              <w:t xml:space="preserve"> الوصول المنصف إلى التعليم الأساسي وإكماله</w:t>
            </w:r>
          </w:p>
        </w:tc>
        <w:tc>
          <w:tcPr>
            <w:tcW w:w="575" w:type="dxa"/>
            <w:tcBorders>
              <w:top w:val="single" w:sz="4" w:space="0" w:color="auto"/>
              <w:left w:val="nil"/>
              <w:right w:val="nil"/>
            </w:tcBorders>
            <w:shd w:val="clear" w:color="auto" w:fill="FDDCBB"/>
            <w:hideMark/>
          </w:tcPr>
          <w:p w14:paraId="412DF7AC"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color w:val="000000"/>
                <w:sz w:val="20"/>
                <w:szCs w:val="20"/>
              </w:rPr>
              <w:t>1.1a</w:t>
            </w:r>
          </w:p>
        </w:tc>
        <w:tc>
          <w:tcPr>
            <w:tcW w:w="2590" w:type="dxa"/>
            <w:tcBorders>
              <w:top w:val="single" w:sz="4" w:space="0" w:color="auto"/>
              <w:left w:val="nil"/>
              <w:right w:val="nil"/>
            </w:tcBorders>
            <w:shd w:val="clear" w:color="auto" w:fill="FDDCBB"/>
            <w:hideMark/>
          </w:tcPr>
          <w:p w14:paraId="1B835A21" w14:textId="1C968969" w:rsidR="00B90E77" w:rsidRPr="00701F26" w:rsidRDefault="003D2D17" w:rsidP="00072D86">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نسبة الأطفال والشباب </w:t>
            </w:r>
            <w:r w:rsidR="00072D86">
              <w:rPr>
                <w:rFonts w:ascii="Calibri" w:hAnsi="Calibri" w:cs="Arial" w:hint="cs"/>
                <w:sz w:val="20"/>
                <w:szCs w:val="20"/>
                <w:rtl/>
              </w:rPr>
              <w:t>ممن</w:t>
            </w:r>
            <w:r>
              <w:rPr>
                <w:rFonts w:ascii="Calibri" w:hAnsi="Calibri" w:cs="Arial" w:hint="cs"/>
                <w:sz w:val="20"/>
                <w:szCs w:val="20"/>
                <w:rtl/>
              </w:rPr>
              <w:t xml:space="preserve"> تجاوز</w:t>
            </w:r>
            <w:r w:rsidR="00072D86">
              <w:rPr>
                <w:rFonts w:ascii="Calibri" w:hAnsi="Calibri" w:cs="Arial" w:hint="cs"/>
                <w:sz w:val="20"/>
                <w:szCs w:val="20"/>
                <w:rtl/>
              </w:rPr>
              <w:t>و</w:t>
            </w:r>
            <w:r>
              <w:rPr>
                <w:rFonts w:ascii="Calibri" w:hAnsi="Calibri" w:cs="Arial" w:hint="cs"/>
                <w:sz w:val="20"/>
                <w:szCs w:val="20"/>
                <w:rtl/>
              </w:rPr>
              <w:t xml:space="preserve">ا </w:t>
            </w:r>
            <w:r w:rsidR="00B90E77">
              <w:rPr>
                <w:rFonts w:ascii="Calibri" w:hAnsi="Calibri" w:cs="Arial" w:hint="cs"/>
                <w:sz w:val="20"/>
                <w:szCs w:val="20"/>
                <w:rtl/>
              </w:rPr>
              <w:t>سن</w:t>
            </w:r>
            <w:r>
              <w:rPr>
                <w:rFonts w:ascii="Calibri" w:hAnsi="Calibri" w:cs="Arial" w:hint="cs"/>
                <w:sz w:val="20"/>
                <w:szCs w:val="20"/>
                <w:rtl/>
              </w:rPr>
              <w:t xml:space="preserve"> </w:t>
            </w:r>
            <w:r w:rsidR="00072D86">
              <w:rPr>
                <w:rFonts w:ascii="Calibri" w:hAnsi="Calibri" w:cs="Arial" w:hint="cs"/>
                <w:sz w:val="20"/>
                <w:szCs w:val="20"/>
                <w:rtl/>
              </w:rPr>
              <w:t>الدراسة</w:t>
            </w:r>
            <w:r w:rsidR="00B90E77">
              <w:rPr>
                <w:rFonts w:ascii="Calibri" w:hAnsi="Calibri" w:cs="Arial" w:hint="cs"/>
                <w:sz w:val="20"/>
                <w:szCs w:val="20"/>
                <w:rtl/>
              </w:rPr>
              <w:t xml:space="preserve"> </w:t>
            </w:r>
            <w:r>
              <w:rPr>
                <w:rFonts w:ascii="Calibri" w:hAnsi="Calibri" w:cs="Arial" w:hint="cs"/>
                <w:sz w:val="20"/>
                <w:szCs w:val="20"/>
                <w:rtl/>
              </w:rPr>
              <w:t>و</w:t>
            </w:r>
            <w:r w:rsidR="00B90E77">
              <w:rPr>
                <w:rFonts w:ascii="Calibri" w:hAnsi="Calibri" w:cs="Arial" w:hint="cs"/>
                <w:sz w:val="20"/>
                <w:szCs w:val="20"/>
                <w:rtl/>
              </w:rPr>
              <w:t xml:space="preserve">غير الملتحقين </w:t>
            </w:r>
            <w:r>
              <w:rPr>
                <w:rFonts w:ascii="Calibri" w:hAnsi="Calibri" w:cs="Arial" w:hint="cs"/>
                <w:sz w:val="20"/>
                <w:szCs w:val="20"/>
                <w:rtl/>
              </w:rPr>
              <w:t>بالمدارس</w:t>
            </w:r>
            <w:r w:rsidR="00B90E77">
              <w:rPr>
                <w:rFonts w:ascii="Calibri" w:hAnsi="Calibri" w:cs="Arial" w:hint="cs"/>
                <w:sz w:val="20"/>
                <w:szCs w:val="20"/>
                <w:rtl/>
              </w:rPr>
              <w:t xml:space="preserve"> </w:t>
            </w:r>
            <w:r w:rsidR="00B90E77">
              <w:rPr>
                <w:rFonts w:ascii="Calibri (Body)" w:hAnsi="Calibri (Body)" w:cs="Arial" w:hint="cs"/>
                <w:sz w:val="20"/>
                <w:szCs w:val="20"/>
                <w:rtl/>
              </w:rPr>
              <w:t>في منطقة التجمع</w:t>
            </w:r>
            <w:r w:rsidR="00B90E77">
              <w:rPr>
                <w:rFonts w:ascii="Calibri" w:hAnsi="Calibri" w:cs="Arial" w:hint="cs"/>
                <w:sz w:val="20"/>
                <w:szCs w:val="20"/>
                <w:rtl/>
              </w:rPr>
              <w:t xml:space="preserve"> الذين التحقوا ببرنامج التعليم المسرّع*</w:t>
            </w:r>
          </w:p>
        </w:tc>
        <w:tc>
          <w:tcPr>
            <w:tcW w:w="2590" w:type="dxa"/>
            <w:tcBorders>
              <w:top w:val="single" w:sz="4" w:space="0" w:color="auto"/>
              <w:left w:val="nil"/>
              <w:right w:val="nil"/>
            </w:tcBorders>
            <w:shd w:val="clear" w:color="auto" w:fill="auto"/>
            <w:hideMark/>
          </w:tcPr>
          <w:p w14:paraId="192552E5" w14:textId="56E9F7BE" w:rsidR="00B90E77" w:rsidRPr="00701F26" w:rsidRDefault="00B90E77" w:rsidP="00E907BA">
            <w:pPr>
              <w:bidi/>
              <w:spacing w:after="0" w:line="240" w:lineRule="auto"/>
              <w:rPr>
                <w:rFonts w:ascii="Calibri" w:eastAsia="Times New Roman" w:hAnsi="Calibri" w:cs="Arial"/>
                <w:sz w:val="20"/>
                <w:szCs w:val="20"/>
                <w:rtl/>
              </w:rPr>
            </w:pPr>
            <w:r>
              <w:rPr>
                <w:rFonts w:hint="cs"/>
                <w:sz w:val="20"/>
                <w:szCs w:val="20"/>
                <w:rtl/>
              </w:rPr>
              <w:t>سجلات البرنامج</w:t>
            </w:r>
            <w:r>
              <w:rPr>
                <w:rFonts w:hint="cs"/>
                <w:sz w:val="20"/>
                <w:szCs w:val="20"/>
                <w:rtl/>
              </w:rPr>
              <w:br/>
            </w:r>
            <w:r w:rsidR="00E907BA">
              <w:rPr>
                <w:rFonts w:hint="cs"/>
                <w:sz w:val="20"/>
                <w:szCs w:val="20"/>
                <w:rtl/>
              </w:rPr>
              <w:t>سجلات المخيمات</w:t>
            </w:r>
            <w:r w:rsidR="00E907BA">
              <w:rPr>
                <w:rFonts w:hint="cs"/>
                <w:sz w:val="20"/>
                <w:szCs w:val="20"/>
                <w:rtl/>
              </w:rPr>
              <w:br/>
              <w:t>تعدادات السكان</w:t>
            </w:r>
            <w:r w:rsidR="00E907BA">
              <w:rPr>
                <w:rFonts w:hint="cs"/>
                <w:sz w:val="20"/>
                <w:szCs w:val="20"/>
                <w:rtl/>
              </w:rPr>
              <w:br/>
            </w:r>
            <w:r>
              <w:rPr>
                <w:rFonts w:hint="cs"/>
                <w:sz w:val="20"/>
                <w:szCs w:val="20"/>
                <w:rtl/>
              </w:rPr>
              <w:t>تقرير تقييم الأطفال غير الملتحقين بالمدارس</w:t>
            </w:r>
            <w:r>
              <w:rPr>
                <w:rFonts w:hint="cs"/>
                <w:sz w:val="20"/>
                <w:szCs w:val="20"/>
                <w:rtl/>
              </w:rPr>
              <w:br/>
              <w:t>بيانات الدراسات الاستقصائية للأسر المعيشية</w:t>
            </w:r>
          </w:p>
        </w:tc>
        <w:tc>
          <w:tcPr>
            <w:tcW w:w="4239" w:type="dxa"/>
            <w:tcBorders>
              <w:top w:val="single" w:sz="4" w:space="0" w:color="auto"/>
              <w:left w:val="nil"/>
              <w:right w:val="single" w:sz="8" w:space="0" w:color="auto"/>
            </w:tcBorders>
            <w:shd w:val="clear" w:color="auto" w:fill="auto"/>
            <w:hideMark/>
          </w:tcPr>
          <w:p w14:paraId="47E9E9CB" w14:textId="03694AC6"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س</w:t>
            </w:r>
            <w:r w:rsidR="00E907BA">
              <w:rPr>
                <w:rFonts w:ascii="Calibri" w:hAnsi="Calibri" w:cs="Arial" w:hint="cs"/>
                <w:sz w:val="20"/>
                <w:szCs w:val="20"/>
                <w:rtl/>
              </w:rPr>
              <w:t>يصبح</w:t>
            </w:r>
            <w:r>
              <w:rPr>
                <w:rFonts w:ascii="Calibri" w:hAnsi="Calibri" w:cs="Arial" w:hint="cs"/>
                <w:sz w:val="20"/>
                <w:szCs w:val="20"/>
                <w:rtl/>
              </w:rPr>
              <w:t xml:space="preserve"> الأطفال والشباب ممن </w:t>
            </w:r>
            <w:r w:rsidR="00072D86">
              <w:rPr>
                <w:rFonts w:ascii="Calibri" w:hAnsi="Calibri" w:cs="Arial" w:hint="cs"/>
                <w:sz w:val="20"/>
                <w:szCs w:val="20"/>
                <w:rtl/>
              </w:rPr>
              <w:t xml:space="preserve"> تجاوزوا سن الدراسة</w:t>
            </w:r>
            <w:r>
              <w:rPr>
                <w:rFonts w:ascii="Calibri" w:hAnsi="Calibri" w:cs="Arial" w:hint="cs"/>
                <w:sz w:val="20"/>
                <w:szCs w:val="20"/>
                <w:rtl/>
              </w:rPr>
              <w:t xml:space="preserve"> وغير الملتحقين بالمدارس على دراية ببرامج التعل</w:t>
            </w:r>
            <w:r w:rsidR="00C359D9">
              <w:rPr>
                <w:rFonts w:ascii="Calibri" w:hAnsi="Calibri" w:cs="Arial" w:hint="cs"/>
                <w:sz w:val="20"/>
                <w:szCs w:val="20"/>
                <w:rtl/>
              </w:rPr>
              <w:t>يم ال</w:t>
            </w:r>
            <w:r w:rsidR="00ED139D">
              <w:rPr>
                <w:rFonts w:ascii="Calibri" w:hAnsi="Calibri" w:cs="Arial" w:hint="cs"/>
                <w:sz w:val="20"/>
                <w:szCs w:val="20"/>
                <w:rtl/>
              </w:rPr>
              <w:t>مسرّع</w:t>
            </w:r>
            <w:r w:rsidR="00C359D9">
              <w:rPr>
                <w:rFonts w:ascii="Calibri" w:hAnsi="Calibri" w:cs="Arial" w:hint="cs"/>
                <w:sz w:val="20"/>
                <w:szCs w:val="20"/>
                <w:rtl/>
              </w:rPr>
              <w:t xml:space="preserve"> ومتحفزين للتسجيل بها</w:t>
            </w:r>
            <w:r>
              <w:rPr>
                <w:rFonts w:ascii="Calibri" w:hAnsi="Calibri" w:cs="Arial" w:hint="cs"/>
                <w:sz w:val="20"/>
                <w:szCs w:val="20"/>
                <w:rtl/>
              </w:rPr>
              <w:t>؛ سيلبي الموقع / الجدول الزمني لبرنامج التعليم ال</w:t>
            </w:r>
            <w:r w:rsidR="00ED139D">
              <w:rPr>
                <w:rFonts w:ascii="Calibri" w:hAnsi="Calibri" w:cs="Arial" w:hint="cs"/>
                <w:sz w:val="20"/>
                <w:szCs w:val="20"/>
                <w:rtl/>
              </w:rPr>
              <w:t>مسرّع</w:t>
            </w:r>
            <w:r>
              <w:rPr>
                <w:rFonts w:ascii="Calibri" w:hAnsi="Calibri" w:cs="Arial" w:hint="cs"/>
                <w:sz w:val="20"/>
                <w:szCs w:val="20"/>
                <w:rtl/>
              </w:rPr>
              <w:t xml:space="preserve"> احتياجات المتعلمين؛ ستتماشى أهداف برامج التعليم ال</w:t>
            </w:r>
            <w:r w:rsidR="00ED139D">
              <w:rPr>
                <w:rFonts w:ascii="Calibri" w:hAnsi="Calibri" w:cs="Arial" w:hint="cs"/>
                <w:sz w:val="20"/>
                <w:szCs w:val="20"/>
                <w:rtl/>
              </w:rPr>
              <w:t>مسرّع</w:t>
            </w:r>
            <w:r>
              <w:rPr>
                <w:rFonts w:ascii="Calibri" w:hAnsi="Calibri" w:cs="Arial" w:hint="cs"/>
                <w:sz w:val="20"/>
                <w:szCs w:val="20"/>
                <w:rtl/>
              </w:rPr>
              <w:t xml:space="preserve"> مع الاحتياجات المحددة للمتعلمين</w:t>
            </w:r>
          </w:p>
        </w:tc>
      </w:tr>
      <w:tr w:rsidR="00B90E77" w:rsidRPr="00701F26" w14:paraId="5308A95D" w14:textId="77777777" w:rsidTr="0054598C">
        <w:trPr>
          <w:trHeight w:val="1364"/>
        </w:trPr>
        <w:tc>
          <w:tcPr>
            <w:tcW w:w="470" w:type="dxa"/>
            <w:tcBorders>
              <w:top w:val="nil"/>
              <w:left w:val="single" w:sz="8" w:space="0" w:color="auto"/>
              <w:bottom w:val="single" w:sz="4" w:space="0" w:color="auto"/>
              <w:right w:val="nil"/>
            </w:tcBorders>
            <w:shd w:val="clear" w:color="auto" w:fill="FDDCBB"/>
            <w:hideMark/>
          </w:tcPr>
          <w:p w14:paraId="6222CC8E"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1008" w:type="dxa"/>
            <w:tcBorders>
              <w:top w:val="nil"/>
              <w:left w:val="nil"/>
              <w:bottom w:val="single" w:sz="4" w:space="0" w:color="auto"/>
              <w:right w:val="nil"/>
            </w:tcBorders>
            <w:shd w:val="clear" w:color="auto" w:fill="FDDCBB"/>
            <w:hideMark/>
          </w:tcPr>
          <w:p w14:paraId="6C0E466A"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2548" w:type="dxa"/>
            <w:tcBorders>
              <w:top w:val="nil"/>
              <w:left w:val="nil"/>
              <w:bottom w:val="single" w:sz="4" w:space="0" w:color="auto"/>
              <w:right w:val="nil"/>
            </w:tcBorders>
            <w:shd w:val="clear" w:color="auto" w:fill="FDDCBB"/>
            <w:hideMark/>
          </w:tcPr>
          <w:p w14:paraId="7AB040BF"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575" w:type="dxa"/>
            <w:tcBorders>
              <w:top w:val="nil"/>
              <w:left w:val="nil"/>
              <w:bottom w:val="single" w:sz="4" w:space="0" w:color="auto"/>
              <w:right w:val="nil"/>
            </w:tcBorders>
            <w:shd w:val="clear" w:color="auto" w:fill="FDDCBB"/>
            <w:hideMark/>
          </w:tcPr>
          <w:p w14:paraId="56B0E37C"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color w:val="000000"/>
                <w:sz w:val="20"/>
                <w:szCs w:val="20"/>
              </w:rPr>
              <w:t>1.1b</w:t>
            </w:r>
          </w:p>
        </w:tc>
        <w:tc>
          <w:tcPr>
            <w:tcW w:w="2590" w:type="dxa"/>
            <w:tcBorders>
              <w:top w:val="nil"/>
              <w:left w:val="nil"/>
              <w:bottom w:val="single" w:sz="4" w:space="0" w:color="auto"/>
              <w:right w:val="nil"/>
            </w:tcBorders>
            <w:shd w:val="clear" w:color="auto" w:fill="FDDCBB"/>
            <w:hideMark/>
          </w:tcPr>
          <w:p w14:paraId="5B13EEE0" w14:textId="40E3DB91" w:rsidR="00B90E77" w:rsidRPr="00701F26" w:rsidRDefault="003D2D1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نسبة متعلمي</w:t>
            </w:r>
            <w:r w:rsidR="00B90E77">
              <w:rPr>
                <w:rFonts w:ascii="Calibri" w:hAnsi="Calibri" w:cs="Arial" w:hint="cs"/>
                <w:color w:val="000000"/>
                <w:sz w:val="20"/>
                <w:szCs w:val="20"/>
                <w:rtl/>
              </w:rPr>
              <w:t xml:space="preserve"> التعليم ال</w:t>
            </w:r>
            <w:r w:rsidR="00ED139D">
              <w:rPr>
                <w:rFonts w:ascii="Calibri" w:hAnsi="Calibri" w:cs="Arial" w:hint="cs"/>
                <w:color w:val="000000"/>
                <w:sz w:val="20"/>
                <w:szCs w:val="20"/>
                <w:rtl/>
              </w:rPr>
              <w:t>مسرّع</w:t>
            </w:r>
            <w:r w:rsidR="00B90E77">
              <w:rPr>
                <w:rFonts w:ascii="Calibri" w:hAnsi="Calibri" w:cs="Arial" w:hint="cs"/>
                <w:color w:val="000000"/>
                <w:sz w:val="20"/>
                <w:szCs w:val="20"/>
                <w:rtl/>
              </w:rPr>
              <w:t xml:space="preserve"> الذين يكملون المستوى الأخير من برنامج التعليم ال</w:t>
            </w:r>
            <w:r w:rsidR="00ED139D">
              <w:rPr>
                <w:rFonts w:ascii="Calibri" w:hAnsi="Calibri" w:cs="Arial" w:hint="cs"/>
                <w:color w:val="000000"/>
                <w:sz w:val="20"/>
                <w:szCs w:val="20"/>
                <w:rtl/>
              </w:rPr>
              <w:t>مسرّع</w:t>
            </w:r>
            <w:r w:rsidR="00B90E77">
              <w:rPr>
                <w:rFonts w:ascii="Calibri" w:hAnsi="Calibri" w:cs="Arial" w:hint="cs"/>
                <w:color w:val="000000"/>
                <w:sz w:val="20"/>
                <w:szCs w:val="20"/>
                <w:rtl/>
              </w:rPr>
              <w:t>*</w:t>
            </w:r>
          </w:p>
        </w:tc>
        <w:tc>
          <w:tcPr>
            <w:tcW w:w="2590" w:type="dxa"/>
            <w:tcBorders>
              <w:top w:val="nil"/>
              <w:left w:val="nil"/>
              <w:bottom w:val="single" w:sz="4" w:space="0" w:color="auto"/>
              <w:right w:val="nil"/>
            </w:tcBorders>
            <w:shd w:val="clear" w:color="auto" w:fill="auto"/>
            <w:hideMark/>
          </w:tcPr>
          <w:p w14:paraId="26BFF79F" w14:textId="2595878C"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نتائج / درجات اختبار نهاية المستوى، سجلات البر</w:t>
            </w:r>
            <w:r w:rsidR="00E907BA">
              <w:rPr>
                <w:rFonts w:ascii="Calibri" w:hAnsi="Calibri" w:cs="Arial" w:hint="cs"/>
                <w:sz w:val="20"/>
                <w:szCs w:val="20"/>
                <w:rtl/>
              </w:rPr>
              <w:t>ن</w:t>
            </w:r>
            <w:r>
              <w:rPr>
                <w:rFonts w:ascii="Calibri" w:hAnsi="Calibri" w:cs="Arial" w:hint="cs"/>
                <w:sz w:val="20"/>
                <w:szCs w:val="20"/>
                <w:rtl/>
              </w:rPr>
              <w:t>امج</w:t>
            </w:r>
          </w:p>
        </w:tc>
        <w:tc>
          <w:tcPr>
            <w:tcW w:w="4239" w:type="dxa"/>
            <w:tcBorders>
              <w:top w:val="nil"/>
              <w:left w:val="nil"/>
              <w:bottom w:val="single" w:sz="4" w:space="0" w:color="auto"/>
              <w:right w:val="single" w:sz="8" w:space="0" w:color="auto"/>
            </w:tcBorders>
            <w:shd w:val="clear" w:color="auto" w:fill="auto"/>
            <w:hideMark/>
          </w:tcPr>
          <w:p w14:paraId="2D8B45FC" w14:textId="7D9C4EA5" w:rsidR="00B90E77" w:rsidRPr="00701F26" w:rsidRDefault="00072D86" w:rsidP="00B90E77">
            <w:pPr>
              <w:bidi/>
              <w:spacing w:after="0" w:line="240" w:lineRule="auto"/>
              <w:rPr>
                <w:rFonts w:ascii="Calibri" w:eastAsia="Times New Roman" w:hAnsi="Calibri" w:cs="Arial"/>
                <w:sz w:val="20"/>
                <w:szCs w:val="20"/>
                <w:rtl/>
              </w:rPr>
            </w:pPr>
            <w:r>
              <w:rPr>
                <w:rFonts w:ascii="Calibri" w:hAnsi="Calibri" w:cs="Arial" w:hint="cs"/>
                <w:sz w:val="20"/>
                <w:szCs w:val="20"/>
                <w:rtl/>
              </w:rPr>
              <w:t>يتم تحفيز الأطفال والشباب ممن تجاوزوا سن الدراسة</w:t>
            </w:r>
            <w:r w:rsidR="00B90E77">
              <w:rPr>
                <w:rFonts w:ascii="Calibri" w:hAnsi="Calibri" w:cs="Arial" w:hint="cs"/>
                <w:sz w:val="20"/>
                <w:szCs w:val="20"/>
                <w:rtl/>
              </w:rPr>
              <w:t xml:space="preserve"> وغير الملتحقين بالمدارس على حضور دروس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حتى النهاية؛ حيث سيلبي الموقع / الجدول الزمني لبرنامج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احتياجات المتعلمين؛ وسيتم تلبية الاحتياجات الأساسية لمتعلمي التعليم ال</w:t>
            </w:r>
            <w:r w:rsidR="00ED139D">
              <w:rPr>
                <w:rFonts w:ascii="Calibri" w:hAnsi="Calibri" w:cs="Arial" w:hint="cs"/>
                <w:sz w:val="20"/>
                <w:szCs w:val="20"/>
                <w:rtl/>
              </w:rPr>
              <w:t>مسرّع</w:t>
            </w:r>
            <w:r w:rsidR="00B90E77">
              <w:rPr>
                <w:rFonts w:ascii="Calibri" w:hAnsi="Calibri" w:cs="Arial" w:hint="cs"/>
                <w:sz w:val="20"/>
                <w:szCs w:val="20"/>
                <w:rtl/>
              </w:rPr>
              <w:t>؛ وستتوافق أهداف برنامج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مع الاحتياجات المحددة للمتعلمين؛ ويمكن للمتعلمين حضور المدرسة بأمان</w:t>
            </w:r>
          </w:p>
        </w:tc>
      </w:tr>
      <w:tr w:rsidR="00B90E77" w:rsidRPr="00701F26" w14:paraId="1D9B08E0" w14:textId="77777777" w:rsidTr="0054598C">
        <w:trPr>
          <w:trHeight w:val="1023"/>
        </w:trPr>
        <w:tc>
          <w:tcPr>
            <w:tcW w:w="470" w:type="dxa"/>
            <w:tcBorders>
              <w:top w:val="single" w:sz="4" w:space="0" w:color="auto"/>
              <w:left w:val="single" w:sz="8" w:space="0" w:color="auto"/>
              <w:bottom w:val="single" w:sz="4" w:space="0" w:color="auto"/>
              <w:right w:val="nil"/>
            </w:tcBorders>
            <w:shd w:val="clear" w:color="auto" w:fill="FDDCBB"/>
            <w:hideMark/>
          </w:tcPr>
          <w:p w14:paraId="552D0F5D"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lastRenderedPageBreak/>
              <w:t>1.2</w:t>
            </w:r>
          </w:p>
        </w:tc>
        <w:tc>
          <w:tcPr>
            <w:tcW w:w="1008" w:type="dxa"/>
            <w:tcBorders>
              <w:top w:val="single" w:sz="4" w:space="0" w:color="auto"/>
              <w:left w:val="nil"/>
              <w:bottom w:val="single" w:sz="4" w:space="0" w:color="auto"/>
              <w:right w:val="nil"/>
            </w:tcBorders>
            <w:shd w:val="clear" w:color="auto" w:fill="FDDCBB"/>
            <w:hideMark/>
          </w:tcPr>
          <w:p w14:paraId="3CB35666"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النتيجة</w:t>
            </w:r>
          </w:p>
        </w:tc>
        <w:tc>
          <w:tcPr>
            <w:tcW w:w="2548" w:type="dxa"/>
            <w:tcBorders>
              <w:top w:val="single" w:sz="4" w:space="0" w:color="auto"/>
              <w:left w:val="nil"/>
              <w:bottom w:val="single" w:sz="4" w:space="0" w:color="auto"/>
              <w:right w:val="nil"/>
            </w:tcBorders>
            <w:shd w:val="clear" w:color="auto" w:fill="FDDCBB"/>
            <w:hideMark/>
          </w:tcPr>
          <w:p w14:paraId="47066B4F" w14:textId="0BE129CC" w:rsidR="00B90E77" w:rsidRPr="00701F26" w:rsidRDefault="003D41ED" w:rsidP="00B90E77">
            <w:pPr>
              <w:bidi/>
              <w:spacing w:after="0" w:line="240" w:lineRule="auto"/>
              <w:rPr>
                <w:rFonts w:ascii="Calibri" w:eastAsia="Times New Roman" w:hAnsi="Calibri" w:cs="Arial"/>
                <w:color w:val="000000"/>
                <w:sz w:val="20"/>
                <w:szCs w:val="20"/>
                <w:rtl/>
              </w:rPr>
            </w:pPr>
            <w:r>
              <w:rPr>
                <w:rFonts w:hint="cs"/>
                <w:sz w:val="20"/>
                <w:szCs w:val="20"/>
                <w:rtl/>
              </w:rPr>
              <w:t>حصول</w:t>
            </w:r>
            <w:r w:rsidR="00B90E77">
              <w:rPr>
                <w:rFonts w:hint="cs"/>
                <w:sz w:val="20"/>
                <w:szCs w:val="20"/>
                <w:rtl/>
              </w:rPr>
              <w:t xml:space="preserve"> المزيد من المتعلمين على الشهادة الأساسية</w:t>
            </w:r>
          </w:p>
        </w:tc>
        <w:tc>
          <w:tcPr>
            <w:tcW w:w="575" w:type="dxa"/>
            <w:tcBorders>
              <w:top w:val="single" w:sz="4" w:space="0" w:color="auto"/>
              <w:left w:val="nil"/>
              <w:bottom w:val="single" w:sz="4" w:space="0" w:color="auto"/>
              <w:right w:val="nil"/>
            </w:tcBorders>
            <w:shd w:val="clear" w:color="auto" w:fill="FDDCBB"/>
            <w:hideMark/>
          </w:tcPr>
          <w:p w14:paraId="5C4F90E3"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color w:val="000000"/>
                <w:sz w:val="20"/>
                <w:szCs w:val="20"/>
              </w:rPr>
              <w:t>1.2a</w:t>
            </w:r>
          </w:p>
        </w:tc>
        <w:tc>
          <w:tcPr>
            <w:tcW w:w="2590" w:type="dxa"/>
            <w:tcBorders>
              <w:top w:val="single" w:sz="4" w:space="0" w:color="auto"/>
              <w:left w:val="nil"/>
              <w:bottom w:val="single" w:sz="4" w:space="0" w:color="auto"/>
              <w:right w:val="nil"/>
            </w:tcBorders>
            <w:shd w:val="clear" w:color="auto" w:fill="FDDCBB"/>
            <w:hideMark/>
          </w:tcPr>
          <w:p w14:paraId="73763079" w14:textId="664FBA4C" w:rsidR="00B90E77" w:rsidRPr="00701F26" w:rsidRDefault="003D41ED" w:rsidP="003D41ED">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متعلمي التعليم المسرّع الذين اجتازوا اختبار</w:t>
            </w:r>
            <w:r w:rsidR="00B90E77">
              <w:rPr>
                <w:rFonts w:ascii="Calibri (Body)" w:hAnsi="Calibri (Body)" w:cs="Arial" w:hint="cs"/>
                <w:sz w:val="20"/>
                <w:szCs w:val="20"/>
                <w:rtl/>
              </w:rPr>
              <w:t xml:space="preserve"> إتمام التعليم الابتدائي / الأساسي بعد </w:t>
            </w:r>
            <w:r>
              <w:rPr>
                <w:rFonts w:ascii="Calibri (Body)" w:hAnsi="Calibri (Body)" w:cs="Arial" w:hint="cs"/>
                <w:sz w:val="20"/>
                <w:szCs w:val="20"/>
                <w:rtl/>
              </w:rPr>
              <w:t>إتمام</w:t>
            </w:r>
            <w:r w:rsidR="00B90E77">
              <w:rPr>
                <w:rFonts w:ascii="Calibri (Body)" w:hAnsi="Calibri (Body)" w:cs="Arial" w:hint="cs"/>
                <w:sz w:val="20"/>
                <w:szCs w:val="20"/>
                <w:rtl/>
              </w:rPr>
              <w:t xml:space="preserve"> برنامج التعليم المسرّع</w:t>
            </w:r>
            <w:r w:rsidR="00B90E77">
              <w:rPr>
                <w:rFonts w:ascii="Calibri" w:hAnsi="Calibri" w:cs="Arial" w:hint="cs"/>
                <w:sz w:val="20"/>
                <w:szCs w:val="20"/>
                <w:rtl/>
              </w:rPr>
              <w:t>*</w:t>
            </w:r>
          </w:p>
        </w:tc>
        <w:tc>
          <w:tcPr>
            <w:tcW w:w="2590" w:type="dxa"/>
            <w:tcBorders>
              <w:top w:val="single" w:sz="4" w:space="0" w:color="auto"/>
              <w:left w:val="nil"/>
              <w:bottom w:val="single" w:sz="4" w:space="0" w:color="auto"/>
              <w:right w:val="nil"/>
            </w:tcBorders>
            <w:shd w:val="clear" w:color="auto" w:fill="auto"/>
            <w:hideMark/>
          </w:tcPr>
          <w:p w14:paraId="182E9443" w14:textId="26FCE1D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سجلات الطلاب، </w:t>
            </w:r>
            <w:r w:rsidR="00E907BA">
              <w:rPr>
                <w:rFonts w:ascii="Calibri" w:hAnsi="Calibri" w:cs="Arial" w:hint="cs"/>
                <w:sz w:val="20"/>
                <w:szCs w:val="20"/>
                <w:rtl/>
              </w:rPr>
              <w:t>نظام معلومات إدارة التعليم</w:t>
            </w:r>
          </w:p>
        </w:tc>
        <w:tc>
          <w:tcPr>
            <w:tcW w:w="4239" w:type="dxa"/>
            <w:tcBorders>
              <w:top w:val="single" w:sz="4" w:space="0" w:color="auto"/>
              <w:left w:val="nil"/>
              <w:bottom w:val="single" w:sz="4" w:space="0" w:color="auto"/>
              <w:right w:val="single" w:sz="8" w:space="0" w:color="auto"/>
            </w:tcBorders>
            <w:shd w:val="clear" w:color="auto" w:fill="auto"/>
            <w:hideMark/>
          </w:tcPr>
          <w:p w14:paraId="4DFA7D05" w14:textId="001F5A96" w:rsidR="00B90E77" w:rsidRPr="00701F26" w:rsidRDefault="00B90E77" w:rsidP="00E907BA">
            <w:pPr>
              <w:bidi/>
              <w:spacing w:after="0" w:line="240" w:lineRule="auto"/>
              <w:rPr>
                <w:rFonts w:ascii="Calibri" w:eastAsia="Times New Roman" w:hAnsi="Calibri" w:cs="Arial"/>
                <w:sz w:val="20"/>
                <w:szCs w:val="20"/>
                <w:rtl/>
              </w:rPr>
            </w:pPr>
            <w:r>
              <w:rPr>
                <w:rFonts w:ascii="Calibri" w:hAnsi="Calibri" w:cs="Arial" w:hint="cs"/>
                <w:sz w:val="20"/>
                <w:szCs w:val="20"/>
                <w:rtl/>
              </w:rPr>
              <w:t>يوجد اختبار وطني ويسمح لمتعلمي التعليم ال</w:t>
            </w:r>
            <w:r w:rsidR="00ED139D">
              <w:rPr>
                <w:rFonts w:ascii="Calibri" w:hAnsi="Calibri" w:cs="Arial" w:hint="cs"/>
                <w:sz w:val="20"/>
                <w:szCs w:val="20"/>
                <w:rtl/>
              </w:rPr>
              <w:t>مسرّع</w:t>
            </w:r>
            <w:r>
              <w:rPr>
                <w:rFonts w:ascii="Calibri" w:hAnsi="Calibri" w:cs="Arial" w:hint="cs"/>
                <w:sz w:val="20"/>
                <w:szCs w:val="20"/>
                <w:rtl/>
              </w:rPr>
              <w:t xml:space="preserve"> بخوض هذا الاختبار؛ حيث </w:t>
            </w:r>
            <w:r w:rsidR="00E907BA">
              <w:rPr>
                <w:rFonts w:ascii="Calibri" w:hAnsi="Calibri" w:cs="Arial" w:hint="cs"/>
                <w:sz w:val="20"/>
                <w:szCs w:val="20"/>
                <w:rtl/>
              </w:rPr>
              <w:t>يتاح</w:t>
            </w:r>
            <w:r>
              <w:rPr>
                <w:rFonts w:ascii="Calibri" w:hAnsi="Calibri" w:cs="Arial" w:hint="cs"/>
                <w:sz w:val="20"/>
                <w:szCs w:val="20"/>
                <w:rtl/>
              </w:rPr>
              <w:t xml:space="preserve"> للمتعلمين </w:t>
            </w:r>
            <w:r w:rsidR="00E907BA">
              <w:rPr>
                <w:rFonts w:ascii="Calibri" w:hAnsi="Calibri" w:cs="Arial" w:hint="cs"/>
                <w:sz w:val="20"/>
                <w:szCs w:val="20"/>
                <w:rtl/>
              </w:rPr>
              <w:t>الحصول على</w:t>
            </w:r>
            <w:r>
              <w:rPr>
                <w:rFonts w:ascii="Calibri" w:hAnsi="Calibri" w:cs="Arial" w:hint="cs"/>
                <w:sz w:val="20"/>
                <w:szCs w:val="20"/>
                <w:rtl/>
              </w:rPr>
              <w:t xml:space="preserve"> (</w:t>
            </w:r>
            <w:r w:rsidR="00E907BA">
              <w:rPr>
                <w:rFonts w:ascii="Calibri" w:hAnsi="Calibri" w:cs="Arial" w:hint="cs"/>
                <w:sz w:val="20"/>
                <w:szCs w:val="20"/>
                <w:rtl/>
              </w:rPr>
              <w:t xml:space="preserve">وسيلة النقل، </w:t>
            </w:r>
            <w:r>
              <w:rPr>
                <w:rFonts w:ascii="Calibri" w:hAnsi="Calibri" w:cs="Arial" w:hint="cs"/>
                <w:sz w:val="20"/>
                <w:szCs w:val="20"/>
                <w:rtl/>
              </w:rPr>
              <w:t>الجدول الزمني، الموقع)</w:t>
            </w:r>
            <w:r w:rsidR="00E907BA">
              <w:rPr>
                <w:rFonts w:ascii="Calibri" w:eastAsia="Times New Roman" w:hAnsi="Calibri" w:cs="Arial" w:hint="cs"/>
                <w:sz w:val="20"/>
                <w:szCs w:val="20"/>
                <w:rtl/>
              </w:rPr>
              <w:t xml:space="preserve"> الاختبار.</w:t>
            </w:r>
          </w:p>
        </w:tc>
      </w:tr>
      <w:tr w:rsidR="00B90E77" w:rsidRPr="00701F26" w14:paraId="234E4A20" w14:textId="77777777" w:rsidTr="0054598C">
        <w:trPr>
          <w:trHeight w:val="2047"/>
        </w:trPr>
        <w:tc>
          <w:tcPr>
            <w:tcW w:w="470" w:type="dxa"/>
            <w:tcBorders>
              <w:top w:val="single" w:sz="4" w:space="0" w:color="auto"/>
              <w:left w:val="single" w:sz="8" w:space="0" w:color="auto"/>
              <w:bottom w:val="nil"/>
              <w:right w:val="nil"/>
            </w:tcBorders>
            <w:shd w:val="clear" w:color="auto" w:fill="FDDCBB"/>
            <w:hideMark/>
          </w:tcPr>
          <w:p w14:paraId="4FDDAC2A"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1.3</w:t>
            </w:r>
          </w:p>
        </w:tc>
        <w:tc>
          <w:tcPr>
            <w:tcW w:w="1008" w:type="dxa"/>
            <w:tcBorders>
              <w:top w:val="single" w:sz="4" w:space="0" w:color="auto"/>
              <w:left w:val="nil"/>
              <w:bottom w:val="nil"/>
              <w:right w:val="nil"/>
            </w:tcBorders>
            <w:shd w:val="clear" w:color="auto" w:fill="FDDCBB"/>
            <w:hideMark/>
          </w:tcPr>
          <w:p w14:paraId="0622B542"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single" w:sz="4" w:space="0" w:color="auto"/>
              <w:left w:val="nil"/>
              <w:bottom w:val="nil"/>
              <w:right w:val="nil"/>
            </w:tcBorders>
            <w:shd w:val="clear" w:color="auto" w:fill="FDDCBB"/>
            <w:hideMark/>
          </w:tcPr>
          <w:p w14:paraId="7C90566D" w14:textId="4D1C298D" w:rsidR="00B90E77" w:rsidRPr="00701F26" w:rsidRDefault="003D41ED" w:rsidP="00B90E77">
            <w:pPr>
              <w:bidi/>
              <w:spacing w:after="0" w:line="240" w:lineRule="auto"/>
              <w:rPr>
                <w:rFonts w:ascii="Calibri (Body)" w:eastAsia="Times New Roman" w:hAnsi="Calibri (Body)" w:cs="Arial"/>
                <w:sz w:val="20"/>
                <w:szCs w:val="20"/>
                <w:rtl/>
              </w:rPr>
            </w:pPr>
            <w:r>
              <w:rPr>
                <w:rFonts w:ascii="Calibri (Body)" w:hAnsi="Calibri (Body)" w:cs="Arial" w:hint="cs"/>
                <w:sz w:val="20"/>
                <w:szCs w:val="20"/>
                <w:rtl/>
              </w:rPr>
              <w:t>استيفاء</w:t>
            </w:r>
            <w:r w:rsidR="00B90E77">
              <w:rPr>
                <w:rFonts w:ascii="Calibri (Body)" w:hAnsi="Calibri (Body)" w:cs="Arial" w:hint="cs"/>
                <w:sz w:val="20"/>
                <w:szCs w:val="20"/>
                <w:rtl/>
              </w:rPr>
              <w:t xml:space="preserve"> المتعلمون الحد الأدنى من المعايير في معرفة القراءة والكتابة والحساب</w:t>
            </w:r>
          </w:p>
        </w:tc>
        <w:tc>
          <w:tcPr>
            <w:tcW w:w="575" w:type="dxa"/>
            <w:tcBorders>
              <w:top w:val="single" w:sz="4" w:space="0" w:color="auto"/>
              <w:left w:val="nil"/>
              <w:bottom w:val="nil"/>
              <w:right w:val="nil"/>
            </w:tcBorders>
            <w:shd w:val="clear" w:color="auto" w:fill="FDDCBB"/>
            <w:hideMark/>
          </w:tcPr>
          <w:p w14:paraId="48508F4E"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1.3a</w:t>
            </w:r>
          </w:p>
        </w:tc>
        <w:tc>
          <w:tcPr>
            <w:tcW w:w="2590" w:type="dxa"/>
            <w:tcBorders>
              <w:top w:val="single" w:sz="4" w:space="0" w:color="auto"/>
              <w:left w:val="nil"/>
              <w:bottom w:val="nil"/>
              <w:right w:val="nil"/>
            </w:tcBorders>
            <w:shd w:val="clear" w:color="auto" w:fill="FDDCBB"/>
            <w:hideMark/>
          </w:tcPr>
          <w:p w14:paraId="559678FA" w14:textId="3CDB724E" w:rsidR="00B90E77" w:rsidRPr="00701F26" w:rsidRDefault="00B90E77" w:rsidP="003D41ED">
            <w:pPr>
              <w:bidi/>
              <w:spacing w:after="0" w:line="240" w:lineRule="auto"/>
              <w:rPr>
                <w:rFonts w:ascii="Calibri" w:eastAsia="Times New Roman" w:hAnsi="Calibri" w:cs="Arial"/>
                <w:sz w:val="20"/>
                <w:szCs w:val="20"/>
                <w:rtl/>
              </w:rPr>
            </w:pPr>
            <w:r>
              <w:rPr>
                <w:rFonts w:ascii="Calibri" w:hAnsi="Calibri" w:cs="Arial" w:hint="cs"/>
                <w:sz w:val="20"/>
                <w:szCs w:val="20"/>
                <w:rtl/>
              </w:rPr>
              <w:t>نسبة متعلمي التعليم ال</w:t>
            </w:r>
            <w:r w:rsidR="00ED139D">
              <w:rPr>
                <w:rFonts w:ascii="Calibri" w:hAnsi="Calibri" w:cs="Arial" w:hint="cs"/>
                <w:sz w:val="20"/>
                <w:szCs w:val="20"/>
                <w:rtl/>
              </w:rPr>
              <w:t>مسرّع</w:t>
            </w:r>
            <w:r>
              <w:rPr>
                <w:rFonts w:ascii="Calibri" w:hAnsi="Calibri" w:cs="Arial" w:hint="cs"/>
                <w:sz w:val="20"/>
                <w:szCs w:val="20"/>
                <w:rtl/>
              </w:rPr>
              <w:t xml:space="preserve"> الذين يحرزون الحد الأدنى من الكفاءة على مستوى الصف في القراءة*</w:t>
            </w:r>
          </w:p>
        </w:tc>
        <w:tc>
          <w:tcPr>
            <w:tcW w:w="2590" w:type="dxa"/>
            <w:tcBorders>
              <w:top w:val="single" w:sz="4" w:space="0" w:color="auto"/>
              <w:left w:val="nil"/>
              <w:bottom w:val="nil"/>
              <w:right w:val="nil"/>
            </w:tcBorders>
            <w:shd w:val="clear" w:color="auto" w:fill="auto"/>
            <w:hideMark/>
          </w:tcPr>
          <w:p w14:paraId="08AC0044" w14:textId="4611CC8B" w:rsidR="00B90E77" w:rsidRPr="00A64277" w:rsidRDefault="00E907BA" w:rsidP="00B90E77">
            <w:pPr>
              <w:bidi/>
              <w:spacing w:after="0" w:line="240" w:lineRule="auto"/>
              <w:rPr>
                <w:rFonts w:ascii="Calibri" w:eastAsia="Times New Roman" w:hAnsi="Calibri" w:cs="Arial"/>
                <w:sz w:val="20"/>
                <w:szCs w:val="20"/>
                <w:rtl/>
              </w:rPr>
            </w:pPr>
            <w:r>
              <w:rPr>
                <w:rFonts w:ascii="Calibri" w:eastAsia="Times New Roman" w:hAnsi="Calibri" w:cs="Arial" w:hint="cs"/>
                <w:sz w:val="20"/>
                <w:szCs w:val="20"/>
                <w:rtl/>
              </w:rPr>
              <w:t xml:space="preserve">تقييمات القراءة (مثال، </w:t>
            </w:r>
            <w:r w:rsidR="00A64277" w:rsidRPr="00A64277">
              <w:rPr>
                <w:rFonts w:ascii="Calibri" w:eastAsia="Times New Roman" w:hAnsi="Calibri" w:cs="Arial"/>
                <w:sz w:val="20"/>
                <w:szCs w:val="20"/>
              </w:rPr>
              <w:t>EGRA</w:t>
            </w:r>
            <w:r w:rsidR="00A64277">
              <w:rPr>
                <w:rFonts w:ascii="Calibri" w:eastAsia="Times New Roman" w:hAnsi="Calibri" w:cs="Arial" w:hint="cs"/>
                <w:sz w:val="20"/>
                <w:szCs w:val="20"/>
                <w:rtl/>
              </w:rPr>
              <w:t xml:space="preserve">، </w:t>
            </w:r>
            <w:r w:rsidR="00A64277" w:rsidRPr="00A64277">
              <w:rPr>
                <w:rFonts w:ascii="Calibri" w:eastAsia="Times New Roman" w:hAnsi="Calibri" w:cs="Arial"/>
                <w:sz w:val="20"/>
                <w:szCs w:val="20"/>
              </w:rPr>
              <w:t>ASER</w:t>
            </w:r>
            <w:r w:rsidR="00A64277">
              <w:rPr>
                <w:rFonts w:ascii="Calibri" w:eastAsia="Times New Roman" w:hAnsi="Calibri" w:cs="Arial" w:hint="cs"/>
                <w:sz w:val="20"/>
                <w:szCs w:val="20"/>
                <w:rtl/>
              </w:rPr>
              <w:t xml:space="preserve">، </w:t>
            </w:r>
            <w:r w:rsidR="00A64277" w:rsidRPr="00A64277">
              <w:rPr>
                <w:rFonts w:ascii="Calibri" w:eastAsia="Times New Roman" w:hAnsi="Calibri" w:cs="Arial"/>
                <w:sz w:val="20"/>
                <w:szCs w:val="20"/>
              </w:rPr>
              <w:t>UWEZO</w:t>
            </w:r>
            <w:r w:rsidR="00A64277">
              <w:rPr>
                <w:rFonts w:ascii="Calibri" w:eastAsia="Times New Roman" w:hAnsi="Calibri" w:cs="Arial" w:hint="cs"/>
                <w:sz w:val="20"/>
                <w:szCs w:val="20"/>
                <w:rtl/>
              </w:rPr>
              <w:t>، الاختبارات الوطنية)</w:t>
            </w:r>
          </w:p>
        </w:tc>
        <w:tc>
          <w:tcPr>
            <w:tcW w:w="4239" w:type="dxa"/>
            <w:tcBorders>
              <w:top w:val="single" w:sz="4" w:space="0" w:color="auto"/>
              <w:left w:val="nil"/>
              <w:bottom w:val="nil"/>
              <w:right w:val="single" w:sz="8" w:space="0" w:color="auto"/>
            </w:tcBorders>
            <w:shd w:val="clear" w:color="auto" w:fill="auto"/>
            <w:hideMark/>
          </w:tcPr>
          <w:p w14:paraId="4992E454" w14:textId="3207DFAD"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تمت تلبية احتياجات متعلمي التعليم المسرّع غير الأكاديمية (تم التعامل مع الصدمات، تمت تلبية الاحتياجات الأساسية)؛ يستطيع متعلمو التعليم المسرّع أن يحضروا الفصول الدراسية؛ يحضر المعلمون الفصول الدراسية ويدرِّسون المنهج المحدد باستخدام أسلوب التدريس الملائم؛ مناهج التعليم المسرّع وتقييماته متوافقة؛ لا توجد تعطيلات كبيرة لوقت التعلم بسبب نزاعات، كوارث، إلخ.</w:t>
            </w:r>
          </w:p>
        </w:tc>
      </w:tr>
      <w:tr w:rsidR="00B90E77" w:rsidRPr="00701F26" w14:paraId="4884A816" w14:textId="77777777" w:rsidTr="0054598C">
        <w:trPr>
          <w:trHeight w:val="2047"/>
        </w:trPr>
        <w:tc>
          <w:tcPr>
            <w:tcW w:w="470" w:type="dxa"/>
            <w:tcBorders>
              <w:top w:val="nil"/>
              <w:left w:val="single" w:sz="8" w:space="0" w:color="auto"/>
              <w:bottom w:val="nil"/>
              <w:right w:val="nil"/>
            </w:tcBorders>
            <w:shd w:val="clear" w:color="auto" w:fill="FDDCBB"/>
            <w:hideMark/>
          </w:tcPr>
          <w:p w14:paraId="0D7E7EC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1008" w:type="dxa"/>
            <w:tcBorders>
              <w:top w:val="nil"/>
              <w:left w:val="nil"/>
              <w:bottom w:val="nil"/>
              <w:right w:val="nil"/>
            </w:tcBorders>
            <w:shd w:val="clear" w:color="auto" w:fill="FDDCBB"/>
            <w:hideMark/>
          </w:tcPr>
          <w:p w14:paraId="48D240E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2548" w:type="dxa"/>
            <w:tcBorders>
              <w:top w:val="nil"/>
              <w:left w:val="nil"/>
              <w:bottom w:val="nil"/>
              <w:right w:val="nil"/>
            </w:tcBorders>
            <w:shd w:val="clear" w:color="auto" w:fill="FDDCBB"/>
            <w:hideMark/>
          </w:tcPr>
          <w:p w14:paraId="4510C8FE"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575" w:type="dxa"/>
            <w:tcBorders>
              <w:top w:val="nil"/>
              <w:left w:val="nil"/>
              <w:bottom w:val="nil"/>
              <w:right w:val="nil"/>
            </w:tcBorders>
            <w:shd w:val="clear" w:color="auto" w:fill="FDDCBB"/>
            <w:hideMark/>
          </w:tcPr>
          <w:p w14:paraId="2FFB8168"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1.3b</w:t>
            </w:r>
          </w:p>
        </w:tc>
        <w:tc>
          <w:tcPr>
            <w:tcW w:w="2590" w:type="dxa"/>
            <w:tcBorders>
              <w:top w:val="nil"/>
              <w:left w:val="nil"/>
              <w:bottom w:val="nil"/>
              <w:right w:val="nil"/>
            </w:tcBorders>
            <w:shd w:val="clear" w:color="auto" w:fill="FDDCBB"/>
            <w:hideMark/>
          </w:tcPr>
          <w:p w14:paraId="5EA0310C" w14:textId="6EA8AE45" w:rsidR="00B90E77" w:rsidRPr="00701F26" w:rsidRDefault="00B90E77" w:rsidP="003D41ED">
            <w:pPr>
              <w:bidi/>
              <w:spacing w:after="0" w:line="240" w:lineRule="auto"/>
              <w:rPr>
                <w:rFonts w:ascii="Calibri" w:eastAsia="Times New Roman" w:hAnsi="Calibri" w:cs="Arial"/>
                <w:sz w:val="20"/>
                <w:szCs w:val="20"/>
                <w:rtl/>
              </w:rPr>
            </w:pPr>
            <w:r>
              <w:rPr>
                <w:rFonts w:ascii="Calibri" w:hAnsi="Calibri" w:cs="Arial" w:hint="cs"/>
                <w:sz w:val="20"/>
                <w:szCs w:val="20"/>
                <w:rtl/>
              </w:rPr>
              <w:t>نسبة متعلمي التعليم ال</w:t>
            </w:r>
            <w:r w:rsidR="00ED139D">
              <w:rPr>
                <w:rFonts w:ascii="Calibri" w:hAnsi="Calibri" w:cs="Arial" w:hint="cs"/>
                <w:sz w:val="20"/>
                <w:szCs w:val="20"/>
                <w:rtl/>
              </w:rPr>
              <w:t>مسرّع</w:t>
            </w:r>
            <w:r>
              <w:rPr>
                <w:rFonts w:ascii="Calibri" w:hAnsi="Calibri" w:cs="Arial" w:hint="cs"/>
                <w:sz w:val="20"/>
                <w:szCs w:val="20"/>
                <w:rtl/>
              </w:rPr>
              <w:t xml:space="preserve"> الذين يحرزون الحد الأدنى من الكفاءة على مستوى الصف في الرياضيات*</w:t>
            </w:r>
          </w:p>
        </w:tc>
        <w:tc>
          <w:tcPr>
            <w:tcW w:w="2590" w:type="dxa"/>
            <w:tcBorders>
              <w:top w:val="nil"/>
              <w:left w:val="nil"/>
              <w:bottom w:val="nil"/>
              <w:right w:val="nil"/>
            </w:tcBorders>
            <w:shd w:val="clear" w:color="auto" w:fill="auto"/>
            <w:hideMark/>
          </w:tcPr>
          <w:p w14:paraId="42867107" w14:textId="31120AE7" w:rsidR="00B90E77" w:rsidRPr="00701F26" w:rsidRDefault="00435622" w:rsidP="00A64277">
            <w:pPr>
              <w:bidi/>
              <w:spacing w:after="0" w:line="240" w:lineRule="auto"/>
              <w:rPr>
                <w:rFonts w:ascii="Calibri" w:eastAsia="Times New Roman" w:hAnsi="Calibri" w:cs="Arial"/>
                <w:sz w:val="20"/>
                <w:szCs w:val="20"/>
                <w:rtl/>
              </w:rPr>
            </w:pPr>
            <w:r w:rsidRPr="00435622">
              <w:rPr>
                <w:rFonts w:ascii="Calibri" w:eastAsia="Times New Roman" w:hAnsi="Calibri" w:cs="Arial" w:hint="eastAsia"/>
                <w:sz w:val="20"/>
                <w:szCs w:val="20"/>
                <w:rtl/>
              </w:rPr>
              <w:t>تقييمات</w:t>
            </w:r>
            <w:r w:rsidRPr="00435622">
              <w:rPr>
                <w:rFonts w:ascii="Calibri" w:eastAsia="Times New Roman" w:hAnsi="Calibri" w:cs="Arial"/>
                <w:sz w:val="20"/>
                <w:szCs w:val="20"/>
                <w:rtl/>
              </w:rPr>
              <w:t xml:space="preserve"> </w:t>
            </w:r>
            <w:r w:rsidRPr="00435622">
              <w:rPr>
                <w:rFonts w:ascii="Calibri" w:eastAsia="Times New Roman" w:hAnsi="Calibri" w:cs="Arial" w:hint="eastAsia"/>
                <w:sz w:val="20"/>
                <w:szCs w:val="20"/>
                <w:rtl/>
              </w:rPr>
              <w:t>الرياضيات</w:t>
            </w:r>
            <w:r w:rsidRPr="00435622">
              <w:rPr>
                <w:rFonts w:ascii="Calibri" w:eastAsia="Times New Roman" w:hAnsi="Calibri" w:cs="Arial"/>
                <w:sz w:val="20"/>
                <w:szCs w:val="20"/>
                <w:rtl/>
              </w:rPr>
              <w:t xml:space="preserve"> (</w:t>
            </w:r>
            <w:r w:rsidRPr="00435622">
              <w:rPr>
                <w:rFonts w:ascii="Calibri" w:eastAsia="Times New Roman" w:hAnsi="Calibri" w:cs="Arial" w:hint="eastAsia"/>
                <w:sz w:val="20"/>
                <w:szCs w:val="20"/>
                <w:rtl/>
              </w:rPr>
              <w:t>مثل</w:t>
            </w:r>
            <w:r w:rsidRPr="00435622">
              <w:rPr>
                <w:rFonts w:ascii="Calibri" w:eastAsia="Times New Roman" w:hAnsi="Calibri" w:cs="Arial"/>
                <w:sz w:val="20"/>
                <w:szCs w:val="20"/>
                <w:rtl/>
              </w:rPr>
              <w:t xml:space="preserve"> </w:t>
            </w:r>
            <w:r w:rsidRPr="00435622">
              <w:rPr>
                <w:rFonts w:ascii="Calibri" w:eastAsia="Times New Roman" w:hAnsi="Calibri" w:cs="Arial" w:hint="eastAsia"/>
                <w:sz w:val="20"/>
                <w:szCs w:val="20"/>
                <w:rtl/>
              </w:rPr>
              <w:t>تقييمات</w:t>
            </w:r>
            <w:r w:rsidRPr="00435622">
              <w:rPr>
                <w:rFonts w:ascii="Calibri" w:eastAsia="Times New Roman" w:hAnsi="Calibri" w:cs="Arial"/>
                <w:sz w:val="20"/>
                <w:szCs w:val="20"/>
                <w:rtl/>
              </w:rPr>
              <w:t xml:space="preserve"> </w:t>
            </w:r>
            <w:r w:rsidRPr="00435622">
              <w:rPr>
                <w:rFonts w:ascii="Calibri" w:eastAsia="Times New Roman" w:hAnsi="Calibri" w:cs="Arial"/>
                <w:sz w:val="20"/>
                <w:szCs w:val="20"/>
              </w:rPr>
              <w:t>EGMA</w:t>
            </w:r>
            <w:r w:rsidRPr="00435622">
              <w:rPr>
                <w:rFonts w:ascii="Calibri" w:eastAsia="Times New Roman" w:hAnsi="Calibri" w:cs="Arial" w:hint="eastAsia"/>
                <w:sz w:val="20"/>
                <w:szCs w:val="20"/>
                <w:rtl/>
              </w:rPr>
              <w:t>،</w:t>
            </w:r>
            <w:r w:rsidRPr="00435622">
              <w:rPr>
                <w:rFonts w:ascii="Calibri" w:eastAsia="Times New Roman" w:hAnsi="Calibri" w:cs="Arial"/>
                <w:sz w:val="20"/>
                <w:szCs w:val="20"/>
                <w:rtl/>
              </w:rPr>
              <w:t xml:space="preserve"> </w:t>
            </w:r>
            <w:r w:rsidRPr="00435622">
              <w:rPr>
                <w:rFonts w:ascii="Calibri" w:eastAsia="Times New Roman" w:hAnsi="Calibri" w:cs="Arial"/>
                <w:sz w:val="20"/>
                <w:szCs w:val="20"/>
              </w:rPr>
              <w:t>TIMSS</w:t>
            </w:r>
            <w:r w:rsidRPr="00435622">
              <w:rPr>
                <w:rFonts w:ascii="Calibri" w:eastAsia="Times New Roman" w:hAnsi="Calibri" w:cs="Arial" w:hint="eastAsia"/>
                <w:sz w:val="20"/>
                <w:szCs w:val="20"/>
                <w:rtl/>
              </w:rPr>
              <w:t>،</w:t>
            </w:r>
            <w:r w:rsidRPr="00435622">
              <w:rPr>
                <w:rFonts w:ascii="Calibri" w:eastAsia="Times New Roman" w:hAnsi="Calibri" w:cs="Arial"/>
                <w:sz w:val="20"/>
                <w:szCs w:val="20"/>
                <w:rtl/>
              </w:rPr>
              <w:t xml:space="preserve"> </w:t>
            </w:r>
            <w:r w:rsidRPr="00435622">
              <w:rPr>
                <w:rFonts w:ascii="Calibri" w:eastAsia="Times New Roman" w:hAnsi="Calibri" w:cs="Arial"/>
                <w:sz w:val="20"/>
                <w:szCs w:val="20"/>
              </w:rPr>
              <w:t>UWEZO</w:t>
            </w:r>
            <w:r w:rsidRPr="00435622">
              <w:rPr>
                <w:rFonts w:ascii="Calibri" w:eastAsia="Times New Roman" w:hAnsi="Calibri" w:cs="Arial" w:hint="eastAsia"/>
                <w:sz w:val="20"/>
                <w:szCs w:val="20"/>
                <w:rtl/>
              </w:rPr>
              <w:t>،</w:t>
            </w:r>
            <w:r w:rsidRPr="00435622">
              <w:rPr>
                <w:rFonts w:ascii="Calibri" w:eastAsia="Times New Roman" w:hAnsi="Calibri" w:cs="Arial"/>
                <w:sz w:val="20"/>
                <w:szCs w:val="20"/>
                <w:rtl/>
              </w:rPr>
              <w:t xml:space="preserve"> </w:t>
            </w:r>
            <w:r w:rsidRPr="00435622">
              <w:rPr>
                <w:rFonts w:ascii="Calibri" w:eastAsia="Times New Roman" w:hAnsi="Calibri" w:cs="Arial" w:hint="eastAsia"/>
                <w:sz w:val="20"/>
                <w:szCs w:val="20"/>
                <w:rtl/>
              </w:rPr>
              <w:t>الاختبار</w:t>
            </w:r>
            <w:r w:rsidRPr="00435622">
              <w:rPr>
                <w:rFonts w:ascii="Calibri" w:eastAsia="Times New Roman" w:hAnsi="Calibri" w:cs="Arial"/>
                <w:sz w:val="20"/>
                <w:szCs w:val="20"/>
                <w:rtl/>
              </w:rPr>
              <w:t xml:space="preserve"> </w:t>
            </w:r>
            <w:r w:rsidRPr="00435622">
              <w:rPr>
                <w:rFonts w:ascii="Calibri" w:eastAsia="Times New Roman" w:hAnsi="Calibri" w:cs="Arial" w:hint="eastAsia"/>
                <w:sz w:val="20"/>
                <w:szCs w:val="20"/>
                <w:rtl/>
              </w:rPr>
              <w:t>الوطني</w:t>
            </w:r>
            <w:r w:rsidRPr="00435622">
              <w:rPr>
                <w:rFonts w:ascii="Calibri" w:eastAsia="Times New Roman" w:hAnsi="Calibri" w:cs="Arial"/>
                <w:sz w:val="20"/>
                <w:szCs w:val="20"/>
                <w:rtl/>
              </w:rPr>
              <w:t>)</w:t>
            </w:r>
          </w:p>
        </w:tc>
        <w:tc>
          <w:tcPr>
            <w:tcW w:w="4239" w:type="dxa"/>
            <w:tcBorders>
              <w:top w:val="nil"/>
              <w:left w:val="nil"/>
              <w:bottom w:val="nil"/>
              <w:right w:val="single" w:sz="8" w:space="0" w:color="auto"/>
            </w:tcBorders>
            <w:shd w:val="clear" w:color="auto" w:fill="auto"/>
            <w:hideMark/>
          </w:tcPr>
          <w:p w14:paraId="3AAAE0F3" w14:textId="11207864" w:rsidR="00B90E77" w:rsidRPr="00701F26" w:rsidRDefault="00B90E77" w:rsidP="00A64277">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تمت تلبية </w:t>
            </w:r>
            <w:r w:rsidR="00A64277">
              <w:rPr>
                <w:rFonts w:ascii="Calibri" w:hAnsi="Calibri" w:cs="Arial" w:hint="cs"/>
                <w:sz w:val="20"/>
                <w:szCs w:val="20"/>
                <w:rtl/>
              </w:rPr>
              <w:t>الاحتياجات غير الدراسية ل</w:t>
            </w:r>
            <w:r>
              <w:rPr>
                <w:rFonts w:ascii="Calibri" w:hAnsi="Calibri" w:cs="Arial" w:hint="cs"/>
                <w:sz w:val="20"/>
                <w:szCs w:val="20"/>
                <w:rtl/>
              </w:rPr>
              <w:t xml:space="preserve">متعلمي التعليم المسرّع </w:t>
            </w:r>
            <w:r w:rsidR="00A64277">
              <w:rPr>
                <w:rFonts w:ascii="Calibri" w:hAnsi="Calibri" w:cs="Arial" w:hint="cs"/>
                <w:sz w:val="20"/>
                <w:szCs w:val="20"/>
                <w:rtl/>
              </w:rPr>
              <w:t>(تمت معالجة</w:t>
            </w:r>
            <w:r>
              <w:rPr>
                <w:rFonts w:ascii="Calibri" w:hAnsi="Calibri" w:cs="Arial" w:hint="cs"/>
                <w:sz w:val="20"/>
                <w:szCs w:val="20"/>
                <w:rtl/>
              </w:rPr>
              <w:t xml:space="preserve"> الصدمات</w:t>
            </w:r>
            <w:r w:rsidR="00A64277">
              <w:rPr>
                <w:rFonts w:ascii="Calibri" w:hAnsi="Calibri" w:cs="Arial" w:hint="cs"/>
                <w:sz w:val="20"/>
                <w:szCs w:val="20"/>
                <w:rtl/>
              </w:rPr>
              <w:t xml:space="preserve"> النفسية</w:t>
            </w:r>
            <w:r>
              <w:rPr>
                <w:rFonts w:ascii="Calibri" w:hAnsi="Calibri" w:cs="Arial" w:hint="cs"/>
                <w:sz w:val="20"/>
                <w:szCs w:val="20"/>
                <w:rtl/>
              </w:rPr>
              <w:t xml:space="preserve">، تمت تلبية الاحتياجات الأساسية)؛ يستطيع متعلمو التعليم المسرّع </w:t>
            </w:r>
            <w:r w:rsidR="00A64277">
              <w:rPr>
                <w:rFonts w:ascii="Calibri" w:hAnsi="Calibri" w:cs="Arial" w:hint="cs"/>
                <w:sz w:val="20"/>
                <w:szCs w:val="20"/>
                <w:rtl/>
              </w:rPr>
              <w:t>حضور</w:t>
            </w:r>
            <w:r>
              <w:rPr>
                <w:rFonts w:ascii="Calibri" w:hAnsi="Calibri" w:cs="Arial" w:hint="cs"/>
                <w:sz w:val="20"/>
                <w:szCs w:val="20"/>
                <w:rtl/>
              </w:rPr>
              <w:t xml:space="preserve"> الفصول الدراسية؛ يحضر المعلمون الفصول الدراسية ويدرِّسون المنهج المحدد باستخدام أسلوب التدريس الملائم؛ مناهج التعليم المسرّع وتقييماته متوافقة؛ لا توجد تعطيلات كبيرة لوقت التعلم بسبب </w:t>
            </w:r>
            <w:r w:rsidR="00A64277">
              <w:rPr>
                <w:rFonts w:ascii="Calibri" w:hAnsi="Calibri" w:cs="Arial" w:hint="cs"/>
                <w:sz w:val="20"/>
                <w:szCs w:val="20"/>
                <w:rtl/>
              </w:rPr>
              <w:t>ال</w:t>
            </w:r>
            <w:r>
              <w:rPr>
                <w:rFonts w:ascii="Calibri" w:hAnsi="Calibri" w:cs="Arial" w:hint="cs"/>
                <w:sz w:val="20"/>
                <w:szCs w:val="20"/>
                <w:rtl/>
              </w:rPr>
              <w:t xml:space="preserve">نزاعات، </w:t>
            </w:r>
            <w:r w:rsidR="00A64277">
              <w:rPr>
                <w:rFonts w:ascii="Calibri" w:hAnsi="Calibri" w:cs="Arial" w:hint="cs"/>
                <w:sz w:val="20"/>
                <w:szCs w:val="20"/>
                <w:rtl/>
              </w:rPr>
              <w:t>ال</w:t>
            </w:r>
            <w:r>
              <w:rPr>
                <w:rFonts w:ascii="Calibri" w:hAnsi="Calibri" w:cs="Arial" w:hint="cs"/>
                <w:sz w:val="20"/>
                <w:szCs w:val="20"/>
                <w:rtl/>
              </w:rPr>
              <w:t xml:space="preserve">كوارث، </w:t>
            </w:r>
            <w:r w:rsidR="00A64277">
              <w:rPr>
                <w:rFonts w:ascii="Calibri" w:hAnsi="Calibri" w:cs="Arial" w:hint="cs"/>
                <w:sz w:val="20"/>
                <w:szCs w:val="20"/>
                <w:rtl/>
              </w:rPr>
              <w:t>وغيرها</w:t>
            </w:r>
            <w:r>
              <w:rPr>
                <w:rFonts w:ascii="Calibri" w:hAnsi="Calibri" w:cs="Arial" w:hint="cs"/>
                <w:sz w:val="20"/>
                <w:szCs w:val="20"/>
                <w:rtl/>
              </w:rPr>
              <w:t>.</w:t>
            </w:r>
          </w:p>
        </w:tc>
      </w:tr>
      <w:tr w:rsidR="00B90E77" w:rsidRPr="00701F26" w14:paraId="1DDF4878" w14:textId="77777777" w:rsidTr="0054598C">
        <w:trPr>
          <w:trHeight w:val="2388"/>
        </w:trPr>
        <w:tc>
          <w:tcPr>
            <w:tcW w:w="470" w:type="dxa"/>
            <w:tcBorders>
              <w:top w:val="nil"/>
              <w:left w:val="single" w:sz="8" w:space="0" w:color="auto"/>
              <w:right w:val="nil"/>
            </w:tcBorders>
            <w:shd w:val="clear" w:color="auto" w:fill="FDDCBB"/>
            <w:hideMark/>
          </w:tcPr>
          <w:p w14:paraId="24313DB8"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1008" w:type="dxa"/>
            <w:tcBorders>
              <w:top w:val="nil"/>
              <w:left w:val="nil"/>
              <w:right w:val="nil"/>
            </w:tcBorders>
            <w:shd w:val="clear" w:color="auto" w:fill="FDDCBB"/>
            <w:hideMark/>
          </w:tcPr>
          <w:p w14:paraId="10197AA3"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nil"/>
              <w:left w:val="nil"/>
              <w:right w:val="nil"/>
            </w:tcBorders>
            <w:shd w:val="clear" w:color="auto" w:fill="FDDCBB"/>
            <w:hideMark/>
          </w:tcPr>
          <w:p w14:paraId="3C827AEF" w14:textId="3EF209DD" w:rsidR="00B90E77" w:rsidRPr="00701F26" w:rsidRDefault="00F85E37" w:rsidP="00B90E77">
            <w:pPr>
              <w:bidi/>
              <w:spacing w:after="0" w:line="240" w:lineRule="auto"/>
              <w:rPr>
                <w:rFonts w:ascii="Calibri" w:eastAsia="Times New Roman" w:hAnsi="Calibri" w:cs="Arial"/>
                <w:sz w:val="20"/>
                <w:szCs w:val="20"/>
                <w:rtl/>
              </w:rPr>
            </w:pPr>
            <w:r>
              <w:rPr>
                <w:rFonts w:hint="cs"/>
                <w:sz w:val="20"/>
                <w:szCs w:val="20"/>
                <w:rtl/>
              </w:rPr>
              <w:t>تحسين</w:t>
            </w:r>
            <w:r w:rsidR="00B90E77">
              <w:rPr>
                <w:rFonts w:hint="cs"/>
                <w:sz w:val="20"/>
                <w:szCs w:val="20"/>
                <w:rtl/>
              </w:rPr>
              <w:t xml:space="preserve"> المتعلمون المهارات الحياتية</w:t>
            </w:r>
          </w:p>
        </w:tc>
        <w:tc>
          <w:tcPr>
            <w:tcW w:w="575" w:type="dxa"/>
            <w:tcBorders>
              <w:top w:val="nil"/>
              <w:left w:val="nil"/>
              <w:right w:val="nil"/>
            </w:tcBorders>
            <w:shd w:val="clear" w:color="auto" w:fill="FDDCBB"/>
            <w:hideMark/>
          </w:tcPr>
          <w:p w14:paraId="74B2F3BE"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1.3e</w:t>
            </w:r>
          </w:p>
        </w:tc>
        <w:tc>
          <w:tcPr>
            <w:tcW w:w="2590" w:type="dxa"/>
            <w:tcBorders>
              <w:top w:val="nil"/>
              <w:left w:val="nil"/>
              <w:right w:val="nil"/>
            </w:tcBorders>
            <w:shd w:val="clear" w:color="auto" w:fill="FDDCBB"/>
            <w:hideMark/>
          </w:tcPr>
          <w:p w14:paraId="103DC6D3" w14:textId="6C6B3323" w:rsidR="00B90E77" w:rsidRPr="00701F26" w:rsidRDefault="00F85E3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متعلمي التعليم المسرّع الذين</w:t>
            </w:r>
            <w:r w:rsidR="00B90E77">
              <w:rPr>
                <w:rFonts w:ascii="Calibri (Body)" w:hAnsi="Calibri (Body)" w:cs="Arial" w:hint="cs"/>
                <w:sz w:val="20"/>
                <w:szCs w:val="20"/>
                <w:rtl/>
              </w:rPr>
              <w:t xml:space="preserve"> تحسنت لديهم </w:t>
            </w:r>
            <w:r w:rsidR="00B90E77">
              <w:rPr>
                <w:rFonts w:ascii="Calibri" w:hAnsi="Calibri" w:cs="Arial" w:hint="cs"/>
                <w:sz w:val="20"/>
                <w:szCs w:val="20"/>
                <w:rtl/>
              </w:rPr>
              <w:t>المهارات الحياتية*</w:t>
            </w:r>
          </w:p>
        </w:tc>
        <w:tc>
          <w:tcPr>
            <w:tcW w:w="2590" w:type="dxa"/>
            <w:tcBorders>
              <w:top w:val="nil"/>
              <w:left w:val="nil"/>
              <w:right w:val="nil"/>
            </w:tcBorders>
            <w:shd w:val="clear" w:color="auto" w:fill="auto"/>
            <w:hideMark/>
          </w:tcPr>
          <w:p w14:paraId="2D013770" w14:textId="4C219925" w:rsidR="00B90E77" w:rsidRPr="00701F26" w:rsidRDefault="00F85E37" w:rsidP="00B90E77">
            <w:pPr>
              <w:bidi/>
              <w:spacing w:after="0" w:line="240" w:lineRule="auto"/>
              <w:rPr>
                <w:rFonts w:ascii="Calibri" w:eastAsia="Times New Roman" w:hAnsi="Calibri" w:cs="Arial"/>
                <w:sz w:val="20"/>
                <w:szCs w:val="20"/>
                <w:rtl/>
              </w:rPr>
            </w:pPr>
            <w:r w:rsidRPr="00F85E37">
              <w:rPr>
                <w:rFonts w:ascii="Calibri" w:eastAsia="Times New Roman" w:hAnsi="Calibri" w:cs="Arial" w:hint="eastAsia"/>
                <w:sz w:val="20"/>
                <w:szCs w:val="20"/>
                <w:rtl/>
              </w:rPr>
              <w:t>تقييم</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تعليم</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المهارات</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الحياتية</w:t>
            </w:r>
            <w:r w:rsidRPr="00F85E37">
              <w:rPr>
                <w:rFonts w:ascii="Calibri" w:eastAsia="Times New Roman" w:hAnsi="Calibri" w:cs="Arial"/>
                <w:sz w:val="20"/>
                <w:szCs w:val="20"/>
                <w:rtl/>
              </w:rPr>
              <w:t xml:space="preserve"> (</w:t>
            </w:r>
            <w:r w:rsidRPr="00F85E37">
              <w:rPr>
                <w:rFonts w:ascii="Calibri" w:eastAsia="Times New Roman" w:hAnsi="Calibri" w:cs="Arial"/>
                <w:sz w:val="20"/>
                <w:szCs w:val="20"/>
              </w:rPr>
              <w:t>LSE</w:t>
            </w:r>
            <w:r w:rsidRPr="00F85E37">
              <w:rPr>
                <w:rFonts w:ascii="Calibri" w:eastAsia="Times New Roman" w:hAnsi="Calibri" w:cs="Arial"/>
                <w:sz w:val="20"/>
                <w:szCs w:val="20"/>
                <w:rtl/>
              </w:rPr>
              <w:t>) (</w:t>
            </w:r>
            <w:r w:rsidRPr="00F85E37">
              <w:rPr>
                <w:rFonts w:ascii="Calibri" w:eastAsia="Times New Roman" w:hAnsi="Calibri" w:cs="Arial" w:hint="eastAsia"/>
                <w:sz w:val="20"/>
                <w:szCs w:val="20"/>
                <w:rtl/>
              </w:rPr>
              <w:t>مسح</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كاليفورنيا</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للأطفال</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الأصحاء</w:t>
            </w:r>
            <w:r w:rsidRPr="00F85E37">
              <w:rPr>
                <w:rFonts w:ascii="Calibri" w:eastAsia="Times New Roman" w:hAnsi="Calibri" w:cs="Arial"/>
                <w:sz w:val="20"/>
                <w:szCs w:val="20"/>
                <w:rtl/>
              </w:rPr>
              <w:t xml:space="preserve"> / </w:t>
            </w:r>
            <w:r w:rsidRPr="00F85E37">
              <w:rPr>
                <w:rFonts w:ascii="Calibri" w:eastAsia="Times New Roman" w:hAnsi="Calibri" w:cs="Arial" w:hint="eastAsia"/>
                <w:sz w:val="20"/>
                <w:szCs w:val="20"/>
                <w:rtl/>
              </w:rPr>
              <w:t>وحدة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الصحة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الاجتماعية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والعاطفية،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التنمية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الإيجابية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للشباب</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الصيني،</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sz w:val="20"/>
                <w:szCs w:val="20"/>
              </w:rPr>
              <w:t>SENNA 1.0 / 2.0</w:t>
            </w:r>
            <w:r w:rsidRPr="00F85E37">
              <w:rPr>
                <w:rFonts w:ascii="Calibri" w:eastAsia="Times New Roman" w:hAnsi="Calibri" w:cs="Arial" w:hint="eastAsia"/>
                <w:sz w:val="20"/>
                <w:szCs w:val="20"/>
                <w:rtl/>
              </w:rPr>
              <w:t>،</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الصحة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للأطفال</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والمراهقين،</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العوامل</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الخمسة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الكبرى</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للشخصية</w:t>
            </w:r>
            <w:r w:rsidRPr="00F85E37">
              <w:rPr>
                <w:rFonts w:ascii="Calibri" w:eastAsia="Times New Roman" w:hAnsi="Calibri" w:cs="Arial"/>
                <w:sz w:val="20"/>
                <w:szCs w:val="20"/>
                <w:rtl/>
              </w:rPr>
              <w:t>)</w:t>
            </w:r>
          </w:p>
        </w:tc>
        <w:tc>
          <w:tcPr>
            <w:tcW w:w="4239" w:type="dxa"/>
            <w:tcBorders>
              <w:top w:val="nil"/>
              <w:left w:val="nil"/>
              <w:right w:val="single" w:sz="8" w:space="0" w:color="auto"/>
            </w:tcBorders>
            <w:shd w:val="clear" w:color="auto" w:fill="auto"/>
            <w:hideMark/>
          </w:tcPr>
          <w:p w14:paraId="22B892AA"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تم دمج تعليم المهارات الحياتية بشكل كافٍ في المنهج الدراسي، ومواءمته مع التقويم، وتم تدريب المعلمين؛ حيث يمتلك المعلمون المهارات الكافية الخاصة بهم</w:t>
            </w:r>
          </w:p>
        </w:tc>
      </w:tr>
      <w:tr w:rsidR="00B90E77" w:rsidRPr="00701F26" w14:paraId="695996A8" w14:textId="77777777" w:rsidTr="00F85E37">
        <w:trPr>
          <w:trHeight w:val="3411"/>
        </w:trPr>
        <w:tc>
          <w:tcPr>
            <w:tcW w:w="470" w:type="dxa"/>
            <w:tcBorders>
              <w:top w:val="nil"/>
              <w:left w:val="single" w:sz="8" w:space="0" w:color="auto"/>
              <w:bottom w:val="single" w:sz="4" w:space="0" w:color="auto"/>
              <w:right w:val="nil"/>
            </w:tcBorders>
            <w:shd w:val="clear" w:color="auto" w:fill="FDDCBB"/>
            <w:hideMark/>
          </w:tcPr>
          <w:p w14:paraId="19EBECBA"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lastRenderedPageBreak/>
              <w:t> </w:t>
            </w:r>
          </w:p>
        </w:tc>
        <w:tc>
          <w:tcPr>
            <w:tcW w:w="1008" w:type="dxa"/>
            <w:tcBorders>
              <w:top w:val="nil"/>
              <w:left w:val="nil"/>
              <w:bottom w:val="single" w:sz="4" w:space="0" w:color="auto"/>
              <w:right w:val="nil"/>
            </w:tcBorders>
            <w:shd w:val="clear" w:color="auto" w:fill="FDDCBB"/>
            <w:hideMark/>
          </w:tcPr>
          <w:p w14:paraId="0AE559D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2548" w:type="dxa"/>
            <w:tcBorders>
              <w:top w:val="nil"/>
              <w:left w:val="nil"/>
              <w:bottom w:val="single" w:sz="4" w:space="0" w:color="auto"/>
              <w:right w:val="nil"/>
            </w:tcBorders>
            <w:shd w:val="clear" w:color="auto" w:fill="FDDCBB"/>
            <w:hideMark/>
          </w:tcPr>
          <w:p w14:paraId="1BB43E69"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575" w:type="dxa"/>
            <w:tcBorders>
              <w:top w:val="nil"/>
              <w:left w:val="nil"/>
              <w:bottom w:val="single" w:sz="4" w:space="0" w:color="auto"/>
              <w:right w:val="nil"/>
            </w:tcBorders>
            <w:shd w:val="clear" w:color="auto" w:fill="FDDCBB"/>
            <w:hideMark/>
          </w:tcPr>
          <w:p w14:paraId="6CCB098C"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1.3f</w:t>
            </w:r>
          </w:p>
        </w:tc>
        <w:tc>
          <w:tcPr>
            <w:tcW w:w="2590" w:type="dxa"/>
            <w:tcBorders>
              <w:top w:val="nil"/>
              <w:left w:val="nil"/>
              <w:bottom w:val="single" w:sz="4" w:space="0" w:color="auto"/>
              <w:right w:val="nil"/>
            </w:tcBorders>
            <w:shd w:val="clear" w:color="auto" w:fill="FDDCBB"/>
            <w:hideMark/>
          </w:tcPr>
          <w:p w14:paraId="443A4408" w14:textId="778ADDBD" w:rsidR="00B90E77" w:rsidRPr="00701F26" w:rsidRDefault="00F85E3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متعلمي التعليم المسرّع الذين</w:t>
            </w:r>
            <w:r w:rsidR="00B90E77">
              <w:rPr>
                <w:rFonts w:ascii="Calibri (Body)" w:hAnsi="Calibri (Body)" w:cs="Arial" w:hint="cs"/>
                <w:sz w:val="20"/>
                <w:szCs w:val="20"/>
                <w:rtl/>
              </w:rPr>
              <w:t xml:space="preserve"> تحسنت لديهم </w:t>
            </w:r>
            <w:r w:rsidR="00B90E77">
              <w:rPr>
                <w:rFonts w:ascii="Calibri" w:hAnsi="Calibri" w:cs="Arial" w:hint="cs"/>
                <w:sz w:val="20"/>
                <w:szCs w:val="20"/>
                <w:rtl/>
              </w:rPr>
              <w:t>المهارات الاجتماعية العاطفية*</w:t>
            </w:r>
          </w:p>
        </w:tc>
        <w:tc>
          <w:tcPr>
            <w:tcW w:w="2590" w:type="dxa"/>
            <w:tcBorders>
              <w:top w:val="nil"/>
              <w:left w:val="nil"/>
              <w:bottom w:val="single" w:sz="4" w:space="0" w:color="auto"/>
              <w:right w:val="nil"/>
            </w:tcBorders>
            <w:shd w:val="clear" w:color="auto" w:fill="auto"/>
          </w:tcPr>
          <w:p w14:paraId="0A50D0A2" w14:textId="3F7565F1" w:rsidR="00B90E77" w:rsidRPr="00701F26" w:rsidRDefault="00F85E37" w:rsidP="00B90E77">
            <w:pPr>
              <w:bidi/>
              <w:spacing w:after="0" w:line="240" w:lineRule="auto"/>
              <w:rPr>
                <w:rFonts w:ascii="Calibri" w:eastAsia="Times New Roman" w:hAnsi="Calibri" w:cs="Arial"/>
                <w:sz w:val="20"/>
                <w:szCs w:val="20"/>
                <w:rtl/>
              </w:rPr>
            </w:pPr>
            <w:r w:rsidRPr="00F85E37">
              <w:rPr>
                <w:rFonts w:ascii="Calibri" w:eastAsia="Times New Roman" w:hAnsi="Calibri" w:cs="Arial" w:hint="eastAsia"/>
                <w:sz w:val="20"/>
                <w:szCs w:val="20"/>
                <w:rtl/>
              </w:rPr>
              <w:t>تقييم</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التعلم</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الاجتماعي</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العاطفي</w:t>
            </w:r>
            <w:r w:rsidRPr="00F85E37">
              <w:rPr>
                <w:rFonts w:ascii="Calibri" w:eastAsia="Times New Roman" w:hAnsi="Calibri" w:cs="Arial"/>
                <w:sz w:val="20"/>
                <w:szCs w:val="20"/>
                <w:rtl/>
              </w:rPr>
              <w:t xml:space="preserve"> / </w:t>
            </w:r>
            <w:r w:rsidRPr="00F85E37">
              <w:rPr>
                <w:rFonts w:ascii="Calibri" w:eastAsia="Times New Roman" w:hAnsi="Calibri" w:cs="Arial" w:hint="eastAsia"/>
                <w:sz w:val="20"/>
                <w:szCs w:val="20"/>
                <w:rtl/>
              </w:rPr>
              <w:t>الرفاه</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النفسي</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الاجتماعي</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مثل</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الأصول</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الاجتماعية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العاطفية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والقدرة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على</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الصمود،</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تقييم</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ديفيروكس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لنقاط</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القوى</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لدى</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الطلاب،</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التقييم</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العاطفي</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والسلوكي،</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ستيرلنغ</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لرفاهية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الأطفال،</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وارويك</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ادنبيرغ</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الموجز</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للصحة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العقلية،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مقياس</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صحة</w:t>
            </w:r>
            <w:r w:rsidRPr="00F85E37">
              <w:rPr>
                <w:rFonts w:ascii="Calibri" w:eastAsia="Times New Roman" w:hAnsi="Calibri" w:cs="Arial"/>
                <w:sz w:val="20"/>
                <w:szCs w:val="20"/>
                <w:rtl/>
              </w:rPr>
              <w:t xml:space="preserve"> </w:t>
            </w:r>
            <w:r w:rsidRPr="00F85E37">
              <w:rPr>
                <w:rFonts w:ascii="Calibri" w:eastAsia="Times New Roman" w:hAnsi="Calibri" w:cs="Arial" w:hint="eastAsia"/>
                <w:sz w:val="20"/>
                <w:szCs w:val="20"/>
                <w:rtl/>
              </w:rPr>
              <w:t>الأطفال</w:t>
            </w:r>
            <w:r w:rsidRPr="00F85E37">
              <w:rPr>
                <w:rFonts w:ascii="Calibri" w:eastAsia="Times New Roman" w:hAnsi="Calibri" w:cs="Arial"/>
                <w:sz w:val="20"/>
                <w:szCs w:val="20"/>
                <w:rtl/>
              </w:rPr>
              <w:t>)</w:t>
            </w:r>
          </w:p>
        </w:tc>
        <w:tc>
          <w:tcPr>
            <w:tcW w:w="4239" w:type="dxa"/>
            <w:tcBorders>
              <w:top w:val="nil"/>
              <w:left w:val="nil"/>
              <w:bottom w:val="single" w:sz="4" w:space="0" w:color="auto"/>
              <w:right w:val="single" w:sz="8" w:space="0" w:color="auto"/>
            </w:tcBorders>
            <w:shd w:val="clear" w:color="auto" w:fill="auto"/>
            <w:hideMark/>
          </w:tcPr>
          <w:p w14:paraId="596095A4" w14:textId="60F99EA3" w:rsidR="00B90E77" w:rsidRPr="00701F26" w:rsidRDefault="00B90E77" w:rsidP="00F85E37">
            <w:pPr>
              <w:bidi/>
              <w:spacing w:after="0" w:line="240" w:lineRule="auto"/>
              <w:rPr>
                <w:rFonts w:ascii="Calibri" w:eastAsia="Times New Roman" w:hAnsi="Calibri" w:cs="Arial"/>
                <w:sz w:val="20"/>
                <w:szCs w:val="20"/>
                <w:rtl/>
              </w:rPr>
            </w:pPr>
            <w:r>
              <w:rPr>
                <w:rFonts w:ascii="Calibri" w:hAnsi="Calibri" w:cs="Arial" w:hint="cs"/>
                <w:sz w:val="20"/>
                <w:szCs w:val="20"/>
                <w:rtl/>
              </w:rPr>
              <w:t>تم دمج المهارات الاجتماعية العاط</w:t>
            </w:r>
            <w:r w:rsidR="00F85E37">
              <w:rPr>
                <w:rFonts w:ascii="Calibri" w:hAnsi="Calibri" w:cs="Arial" w:hint="cs"/>
                <w:sz w:val="20"/>
                <w:szCs w:val="20"/>
                <w:rtl/>
              </w:rPr>
              <w:t>فية بشكل كافٍ في المنهج الدراسي</w:t>
            </w:r>
            <w:r>
              <w:rPr>
                <w:rFonts w:ascii="Calibri" w:hAnsi="Calibri" w:cs="Arial" w:hint="cs"/>
                <w:sz w:val="20"/>
                <w:szCs w:val="20"/>
                <w:rtl/>
              </w:rPr>
              <w:t xml:space="preserve"> ومواءمته مع التقويم، وتم تدريب المعلمين؛ حيث يمتلك المعلمون المهارات الكافية الخاصة بهم؛ كما يجري معالجة الصدمات</w:t>
            </w:r>
            <w:r w:rsidR="00F85E37">
              <w:rPr>
                <w:rFonts w:ascii="Calibri" w:hAnsi="Calibri" w:cs="Arial" w:hint="cs"/>
                <w:sz w:val="20"/>
                <w:szCs w:val="20"/>
                <w:rtl/>
              </w:rPr>
              <w:t xml:space="preserve"> النفسية</w:t>
            </w:r>
            <w:r>
              <w:rPr>
                <w:rFonts w:ascii="Calibri" w:hAnsi="Calibri" w:cs="Arial" w:hint="cs"/>
                <w:sz w:val="20"/>
                <w:szCs w:val="20"/>
                <w:rtl/>
              </w:rPr>
              <w:t xml:space="preserve"> التي تعرض لها المتعلم والمدرس</w:t>
            </w:r>
          </w:p>
        </w:tc>
      </w:tr>
      <w:tr w:rsidR="00B90E77" w:rsidRPr="00701F26" w14:paraId="6C17C183" w14:textId="77777777" w:rsidTr="00B90E77">
        <w:trPr>
          <w:trHeight w:val="1364"/>
        </w:trPr>
        <w:tc>
          <w:tcPr>
            <w:tcW w:w="470" w:type="dxa"/>
            <w:tcBorders>
              <w:top w:val="single" w:sz="4" w:space="0" w:color="auto"/>
              <w:left w:val="single" w:sz="8" w:space="0" w:color="auto"/>
              <w:right w:val="nil"/>
            </w:tcBorders>
            <w:shd w:val="clear" w:color="000000" w:fill="E2EFDA"/>
            <w:hideMark/>
          </w:tcPr>
          <w:p w14:paraId="75B3433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2.1</w:t>
            </w:r>
          </w:p>
        </w:tc>
        <w:tc>
          <w:tcPr>
            <w:tcW w:w="1008" w:type="dxa"/>
            <w:tcBorders>
              <w:top w:val="single" w:sz="4" w:space="0" w:color="auto"/>
              <w:left w:val="nil"/>
              <w:right w:val="nil"/>
            </w:tcBorders>
            <w:shd w:val="clear" w:color="000000" w:fill="E2EFDA"/>
            <w:hideMark/>
          </w:tcPr>
          <w:p w14:paraId="79268465"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single" w:sz="4" w:space="0" w:color="auto"/>
              <w:left w:val="nil"/>
              <w:right w:val="nil"/>
            </w:tcBorders>
            <w:shd w:val="clear" w:color="000000" w:fill="E2EFDA"/>
            <w:hideMark/>
          </w:tcPr>
          <w:p w14:paraId="55B21ACA" w14:textId="2FBBA837" w:rsidR="00B90E77" w:rsidRPr="00701F26" w:rsidRDefault="00B90E77" w:rsidP="00637F32">
            <w:pPr>
              <w:bidi/>
              <w:spacing w:after="0" w:line="240" w:lineRule="auto"/>
              <w:rPr>
                <w:rFonts w:ascii="Calibri" w:eastAsia="Times New Roman" w:hAnsi="Calibri" w:cs="Arial"/>
                <w:sz w:val="20"/>
                <w:szCs w:val="20"/>
                <w:rtl/>
              </w:rPr>
            </w:pPr>
            <w:r>
              <w:rPr>
                <w:rFonts w:ascii="Calibri" w:hAnsi="Calibri" w:cs="Arial" w:hint="cs"/>
                <w:sz w:val="20"/>
                <w:szCs w:val="20"/>
                <w:rtl/>
              </w:rPr>
              <w:t>حضور المتعلمين برنامج التعليم ال</w:t>
            </w:r>
            <w:r w:rsidR="00ED139D">
              <w:rPr>
                <w:rFonts w:ascii="Calibri" w:hAnsi="Calibri" w:cs="Arial" w:hint="cs"/>
                <w:sz w:val="20"/>
                <w:szCs w:val="20"/>
                <w:rtl/>
              </w:rPr>
              <w:t>مسرّع</w:t>
            </w:r>
            <w:r>
              <w:rPr>
                <w:rFonts w:ascii="Calibri" w:hAnsi="Calibri" w:cs="Arial" w:hint="cs"/>
                <w:sz w:val="20"/>
                <w:szCs w:val="20"/>
                <w:rtl/>
              </w:rPr>
              <w:t xml:space="preserve"> </w:t>
            </w:r>
            <w:r w:rsidR="00637F32">
              <w:rPr>
                <w:rFonts w:ascii="Calibri" w:hAnsi="Calibri" w:cs="Arial" w:hint="cs"/>
                <w:sz w:val="20"/>
                <w:szCs w:val="20"/>
                <w:rtl/>
              </w:rPr>
              <w:t>ومواصلته</w:t>
            </w:r>
          </w:p>
        </w:tc>
        <w:tc>
          <w:tcPr>
            <w:tcW w:w="575" w:type="dxa"/>
            <w:tcBorders>
              <w:top w:val="single" w:sz="4" w:space="0" w:color="auto"/>
              <w:left w:val="nil"/>
              <w:right w:val="nil"/>
            </w:tcBorders>
            <w:shd w:val="clear" w:color="000000" w:fill="E2EFDA"/>
            <w:hideMark/>
          </w:tcPr>
          <w:p w14:paraId="2CBA9A3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2.1a</w:t>
            </w:r>
          </w:p>
        </w:tc>
        <w:tc>
          <w:tcPr>
            <w:tcW w:w="2590" w:type="dxa"/>
            <w:tcBorders>
              <w:top w:val="single" w:sz="4" w:space="0" w:color="auto"/>
              <w:left w:val="nil"/>
              <w:right w:val="nil"/>
            </w:tcBorders>
            <w:shd w:val="clear" w:color="000000" w:fill="E2EFDA"/>
            <w:hideMark/>
          </w:tcPr>
          <w:p w14:paraId="0DBAF9DD" w14:textId="3EDA5320" w:rsidR="00B90E77" w:rsidRPr="00701F26" w:rsidRDefault="00637F32" w:rsidP="00637F32">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متعلمي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الذين يحضرون فصول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بانتظام</w:t>
            </w:r>
          </w:p>
        </w:tc>
        <w:tc>
          <w:tcPr>
            <w:tcW w:w="2590" w:type="dxa"/>
            <w:tcBorders>
              <w:top w:val="single" w:sz="4" w:space="0" w:color="auto"/>
              <w:left w:val="nil"/>
              <w:right w:val="nil"/>
            </w:tcBorders>
            <w:shd w:val="clear" w:color="auto" w:fill="auto"/>
            <w:hideMark/>
          </w:tcPr>
          <w:p w14:paraId="59104A82"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سجل الحضور</w:t>
            </w:r>
          </w:p>
        </w:tc>
        <w:tc>
          <w:tcPr>
            <w:tcW w:w="4239" w:type="dxa"/>
            <w:tcBorders>
              <w:top w:val="single" w:sz="4" w:space="0" w:color="auto"/>
              <w:left w:val="nil"/>
              <w:right w:val="single" w:sz="8" w:space="0" w:color="auto"/>
            </w:tcBorders>
            <w:shd w:val="clear" w:color="auto" w:fill="auto"/>
            <w:hideMark/>
          </w:tcPr>
          <w:p w14:paraId="6107320B" w14:textId="657875FA" w:rsidR="00B90E77" w:rsidRPr="00701F26" w:rsidRDefault="00B90E77" w:rsidP="00637F32">
            <w:pPr>
              <w:bidi/>
              <w:spacing w:after="0" w:line="240" w:lineRule="auto"/>
              <w:rPr>
                <w:rFonts w:ascii="Calibri" w:eastAsia="Times New Roman" w:hAnsi="Calibri" w:cs="Arial"/>
                <w:sz w:val="20"/>
                <w:szCs w:val="20"/>
                <w:rtl/>
              </w:rPr>
            </w:pPr>
            <w:r>
              <w:rPr>
                <w:rFonts w:ascii="Calibri" w:hAnsi="Calibri" w:cs="Arial" w:hint="cs"/>
                <w:sz w:val="20"/>
                <w:szCs w:val="20"/>
                <w:rtl/>
              </w:rPr>
              <w:t>يتم تحفيز متعلمي التعليم ال</w:t>
            </w:r>
            <w:r w:rsidR="00ED139D">
              <w:rPr>
                <w:rFonts w:ascii="Calibri" w:hAnsi="Calibri" w:cs="Arial" w:hint="cs"/>
                <w:sz w:val="20"/>
                <w:szCs w:val="20"/>
                <w:rtl/>
              </w:rPr>
              <w:t>مسرّع</w:t>
            </w:r>
            <w:r>
              <w:rPr>
                <w:rFonts w:ascii="Calibri" w:hAnsi="Calibri" w:cs="Arial" w:hint="cs"/>
                <w:sz w:val="20"/>
                <w:szCs w:val="20"/>
                <w:rtl/>
              </w:rPr>
              <w:t xml:space="preserve"> </w:t>
            </w:r>
            <w:r w:rsidR="00637F32">
              <w:rPr>
                <w:rFonts w:ascii="Calibri" w:hAnsi="Calibri" w:cs="Arial" w:hint="cs"/>
                <w:sz w:val="20"/>
                <w:szCs w:val="20"/>
                <w:rtl/>
              </w:rPr>
              <w:t>ل</w:t>
            </w:r>
            <w:r>
              <w:rPr>
                <w:rFonts w:ascii="Calibri" w:hAnsi="Calibri" w:cs="Arial" w:hint="cs"/>
                <w:sz w:val="20"/>
                <w:szCs w:val="20"/>
                <w:rtl/>
              </w:rPr>
              <w:t>حضور دروس التعليم ال</w:t>
            </w:r>
            <w:r w:rsidR="00ED139D">
              <w:rPr>
                <w:rFonts w:ascii="Calibri" w:hAnsi="Calibri" w:cs="Arial" w:hint="cs"/>
                <w:sz w:val="20"/>
                <w:szCs w:val="20"/>
                <w:rtl/>
              </w:rPr>
              <w:t>مسرّع</w:t>
            </w:r>
            <w:r>
              <w:rPr>
                <w:rFonts w:ascii="Calibri" w:hAnsi="Calibri" w:cs="Arial" w:hint="cs"/>
                <w:sz w:val="20"/>
                <w:szCs w:val="20"/>
                <w:rtl/>
              </w:rPr>
              <w:t xml:space="preserve"> حتى النهاية؛ حيث سيلبي الموقع / الجدول الزمني لبرنامج التعليم ال</w:t>
            </w:r>
            <w:r w:rsidR="00ED139D">
              <w:rPr>
                <w:rFonts w:ascii="Calibri" w:hAnsi="Calibri" w:cs="Arial" w:hint="cs"/>
                <w:sz w:val="20"/>
                <w:szCs w:val="20"/>
                <w:rtl/>
              </w:rPr>
              <w:t>مسرّع</w:t>
            </w:r>
            <w:r>
              <w:rPr>
                <w:rFonts w:ascii="Calibri" w:hAnsi="Calibri" w:cs="Arial" w:hint="cs"/>
                <w:sz w:val="20"/>
                <w:szCs w:val="20"/>
                <w:rtl/>
              </w:rPr>
              <w:t xml:space="preserve"> احتياجات المتعلمين؛ وسيتم تلبية الاحتياجات الأساسية لمتعلمي التعليم ال</w:t>
            </w:r>
            <w:r w:rsidR="00ED139D">
              <w:rPr>
                <w:rFonts w:ascii="Calibri" w:hAnsi="Calibri" w:cs="Arial" w:hint="cs"/>
                <w:sz w:val="20"/>
                <w:szCs w:val="20"/>
                <w:rtl/>
              </w:rPr>
              <w:t>مسرّع</w:t>
            </w:r>
            <w:r>
              <w:rPr>
                <w:rFonts w:ascii="Calibri" w:hAnsi="Calibri" w:cs="Arial" w:hint="cs"/>
                <w:sz w:val="20"/>
                <w:szCs w:val="20"/>
                <w:rtl/>
              </w:rPr>
              <w:t>؛ وستتوافق أهداف برنامج التعليم ال</w:t>
            </w:r>
            <w:r w:rsidR="00ED139D">
              <w:rPr>
                <w:rFonts w:ascii="Calibri" w:hAnsi="Calibri" w:cs="Arial" w:hint="cs"/>
                <w:sz w:val="20"/>
                <w:szCs w:val="20"/>
                <w:rtl/>
              </w:rPr>
              <w:t>مسرّع</w:t>
            </w:r>
            <w:r>
              <w:rPr>
                <w:rFonts w:ascii="Calibri" w:hAnsi="Calibri" w:cs="Arial" w:hint="cs"/>
                <w:sz w:val="20"/>
                <w:szCs w:val="20"/>
                <w:rtl/>
              </w:rPr>
              <w:t xml:space="preserve"> مع الاحتياجات المحددة للمتعلمين؛ ويمكن للمتعلمين </w:t>
            </w:r>
            <w:r w:rsidR="00637F32">
              <w:rPr>
                <w:rFonts w:ascii="Calibri" w:hAnsi="Calibri" w:cs="Arial" w:hint="cs"/>
                <w:sz w:val="20"/>
                <w:szCs w:val="20"/>
                <w:rtl/>
              </w:rPr>
              <w:t>ال</w:t>
            </w:r>
            <w:r>
              <w:rPr>
                <w:rFonts w:ascii="Calibri" w:hAnsi="Calibri" w:cs="Arial" w:hint="cs"/>
                <w:sz w:val="20"/>
                <w:szCs w:val="20"/>
                <w:rtl/>
              </w:rPr>
              <w:t>حضور</w:t>
            </w:r>
            <w:r w:rsidR="00637F32">
              <w:rPr>
                <w:rFonts w:ascii="Calibri" w:hAnsi="Calibri" w:cs="Arial" w:hint="cs"/>
                <w:sz w:val="20"/>
                <w:szCs w:val="20"/>
                <w:rtl/>
              </w:rPr>
              <w:t xml:space="preserve"> إلى</w:t>
            </w:r>
            <w:r>
              <w:rPr>
                <w:rFonts w:ascii="Calibri" w:hAnsi="Calibri" w:cs="Arial" w:hint="cs"/>
                <w:sz w:val="20"/>
                <w:szCs w:val="20"/>
                <w:rtl/>
              </w:rPr>
              <w:t xml:space="preserve"> المدرسة بأمان</w:t>
            </w:r>
          </w:p>
        </w:tc>
      </w:tr>
      <w:tr w:rsidR="00B90E77" w:rsidRPr="00701F26" w14:paraId="5E772C4D" w14:textId="77777777" w:rsidTr="00B90E77">
        <w:trPr>
          <w:trHeight w:val="682"/>
        </w:trPr>
        <w:tc>
          <w:tcPr>
            <w:tcW w:w="470" w:type="dxa"/>
            <w:tcBorders>
              <w:top w:val="nil"/>
              <w:left w:val="single" w:sz="8" w:space="0" w:color="auto"/>
              <w:bottom w:val="single" w:sz="4" w:space="0" w:color="auto"/>
              <w:right w:val="nil"/>
            </w:tcBorders>
            <w:shd w:val="clear" w:color="000000" w:fill="E2EFDA"/>
            <w:hideMark/>
          </w:tcPr>
          <w:p w14:paraId="66679F8C"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1008" w:type="dxa"/>
            <w:tcBorders>
              <w:top w:val="nil"/>
              <w:left w:val="nil"/>
              <w:bottom w:val="single" w:sz="4" w:space="0" w:color="auto"/>
              <w:right w:val="nil"/>
            </w:tcBorders>
            <w:shd w:val="clear" w:color="000000" w:fill="E2EFDA"/>
            <w:hideMark/>
          </w:tcPr>
          <w:p w14:paraId="3060997F"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2548" w:type="dxa"/>
            <w:tcBorders>
              <w:top w:val="nil"/>
              <w:left w:val="nil"/>
              <w:bottom w:val="single" w:sz="4" w:space="0" w:color="auto"/>
              <w:right w:val="nil"/>
            </w:tcBorders>
            <w:shd w:val="clear" w:color="000000" w:fill="E2EFDA"/>
            <w:hideMark/>
          </w:tcPr>
          <w:p w14:paraId="04ED7C99"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575" w:type="dxa"/>
            <w:tcBorders>
              <w:top w:val="nil"/>
              <w:left w:val="nil"/>
              <w:bottom w:val="single" w:sz="4" w:space="0" w:color="auto"/>
              <w:right w:val="nil"/>
            </w:tcBorders>
            <w:shd w:val="clear" w:color="000000" w:fill="E2EFDA"/>
            <w:hideMark/>
          </w:tcPr>
          <w:p w14:paraId="25D1BCCB"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2.1b</w:t>
            </w:r>
          </w:p>
        </w:tc>
        <w:tc>
          <w:tcPr>
            <w:tcW w:w="2590" w:type="dxa"/>
            <w:tcBorders>
              <w:top w:val="nil"/>
              <w:left w:val="nil"/>
              <w:bottom w:val="single" w:sz="4" w:space="0" w:color="auto"/>
              <w:right w:val="nil"/>
            </w:tcBorders>
            <w:shd w:val="clear" w:color="000000" w:fill="E2EFDA"/>
            <w:hideMark/>
          </w:tcPr>
          <w:p w14:paraId="7A448EF6" w14:textId="61CC8EA8" w:rsidR="00B90E77" w:rsidRPr="00701F26" w:rsidRDefault="00637F32" w:rsidP="00637F32">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متعلمي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الذين يتقدمون إلى مستوى الصف المتوقع / التعليم ال</w:t>
            </w:r>
            <w:r w:rsidR="00ED139D">
              <w:rPr>
                <w:rFonts w:ascii="Calibri" w:hAnsi="Calibri" w:cs="Arial" w:hint="cs"/>
                <w:sz w:val="20"/>
                <w:szCs w:val="20"/>
                <w:rtl/>
              </w:rPr>
              <w:t>مسرّع</w:t>
            </w:r>
          </w:p>
        </w:tc>
        <w:tc>
          <w:tcPr>
            <w:tcW w:w="2590" w:type="dxa"/>
            <w:tcBorders>
              <w:top w:val="nil"/>
              <w:left w:val="nil"/>
              <w:bottom w:val="single" w:sz="4" w:space="0" w:color="auto"/>
              <w:right w:val="nil"/>
            </w:tcBorders>
            <w:shd w:val="clear" w:color="auto" w:fill="auto"/>
            <w:hideMark/>
          </w:tcPr>
          <w:p w14:paraId="332D5DB1"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 سجلات البرنامج</w:t>
            </w:r>
          </w:p>
        </w:tc>
        <w:tc>
          <w:tcPr>
            <w:tcW w:w="4239" w:type="dxa"/>
            <w:tcBorders>
              <w:top w:val="nil"/>
              <w:left w:val="nil"/>
              <w:bottom w:val="single" w:sz="4" w:space="0" w:color="auto"/>
              <w:right w:val="single" w:sz="8" w:space="0" w:color="auto"/>
            </w:tcBorders>
            <w:shd w:val="clear" w:color="auto" w:fill="auto"/>
            <w:hideMark/>
          </w:tcPr>
          <w:p w14:paraId="6E701F8C" w14:textId="712210C4" w:rsidR="00B90E77" w:rsidRPr="00701F26" w:rsidRDefault="00B90E77" w:rsidP="00637F32">
            <w:pPr>
              <w:bidi/>
              <w:spacing w:after="0" w:line="240" w:lineRule="auto"/>
              <w:rPr>
                <w:rFonts w:ascii="Calibri" w:eastAsia="Times New Roman" w:hAnsi="Calibri" w:cs="Arial"/>
                <w:sz w:val="20"/>
                <w:szCs w:val="20"/>
                <w:rtl/>
                <w:lang w:bidi="ar-EG"/>
              </w:rPr>
            </w:pPr>
            <w:r>
              <w:rPr>
                <w:rFonts w:ascii="Calibri" w:hAnsi="Calibri" w:cs="Arial" w:hint="cs"/>
                <w:sz w:val="20"/>
                <w:szCs w:val="20"/>
                <w:rtl/>
              </w:rPr>
              <w:t>يمكن لمتعلمي التعليم ال</w:t>
            </w:r>
            <w:r w:rsidR="00ED139D">
              <w:rPr>
                <w:rFonts w:ascii="Calibri" w:hAnsi="Calibri" w:cs="Arial" w:hint="cs"/>
                <w:sz w:val="20"/>
                <w:szCs w:val="20"/>
                <w:rtl/>
              </w:rPr>
              <w:t>مسرّع</w:t>
            </w:r>
            <w:r>
              <w:rPr>
                <w:rFonts w:ascii="Calibri" w:hAnsi="Calibri" w:cs="Arial" w:hint="cs"/>
                <w:sz w:val="20"/>
                <w:szCs w:val="20"/>
                <w:rtl/>
              </w:rPr>
              <w:t xml:space="preserve"> حضور الفصول وتحقيق الحد الأدنى من متطلبات الكفاءة </w:t>
            </w:r>
            <w:r w:rsidR="00637F32">
              <w:rPr>
                <w:rFonts w:ascii="Calibri" w:hAnsi="Calibri" w:cs="Arial" w:hint="cs"/>
                <w:sz w:val="20"/>
                <w:szCs w:val="20"/>
                <w:rtl/>
              </w:rPr>
              <w:t>للترقي إلى مرحلة أعلى</w:t>
            </w:r>
          </w:p>
        </w:tc>
      </w:tr>
      <w:tr w:rsidR="00B90E77" w:rsidRPr="00701F26" w14:paraId="45CEC1BF" w14:textId="77777777" w:rsidTr="00B90E77">
        <w:trPr>
          <w:trHeight w:val="903"/>
        </w:trPr>
        <w:tc>
          <w:tcPr>
            <w:tcW w:w="470" w:type="dxa"/>
            <w:tcBorders>
              <w:top w:val="single" w:sz="4" w:space="0" w:color="auto"/>
              <w:left w:val="single" w:sz="8" w:space="0" w:color="auto"/>
              <w:right w:val="nil"/>
            </w:tcBorders>
            <w:shd w:val="clear" w:color="000000" w:fill="E2EFDA"/>
            <w:hideMark/>
          </w:tcPr>
          <w:p w14:paraId="601EA169"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2.2</w:t>
            </w:r>
          </w:p>
        </w:tc>
        <w:tc>
          <w:tcPr>
            <w:tcW w:w="1008" w:type="dxa"/>
            <w:tcBorders>
              <w:top w:val="single" w:sz="4" w:space="0" w:color="auto"/>
              <w:left w:val="nil"/>
              <w:right w:val="nil"/>
            </w:tcBorders>
            <w:shd w:val="clear" w:color="000000" w:fill="E2EFDA"/>
            <w:hideMark/>
          </w:tcPr>
          <w:p w14:paraId="122321F9"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single" w:sz="4" w:space="0" w:color="auto"/>
              <w:left w:val="nil"/>
              <w:right w:val="nil"/>
            </w:tcBorders>
            <w:shd w:val="clear" w:color="000000" w:fill="E2EFDA"/>
            <w:hideMark/>
          </w:tcPr>
          <w:p w14:paraId="68DB055A"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بيئة تعلم شاملة وآمنة وجاهزة للتعلم</w:t>
            </w:r>
          </w:p>
        </w:tc>
        <w:tc>
          <w:tcPr>
            <w:tcW w:w="575" w:type="dxa"/>
            <w:tcBorders>
              <w:top w:val="single" w:sz="4" w:space="0" w:color="auto"/>
              <w:left w:val="nil"/>
              <w:right w:val="nil"/>
            </w:tcBorders>
            <w:shd w:val="clear" w:color="000000" w:fill="E2EFDA"/>
            <w:hideMark/>
          </w:tcPr>
          <w:p w14:paraId="35693ADE"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2.2b</w:t>
            </w:r>
          </w:p>
        </w:tc>
        <w:tc>
          <w:tcPr>
            <w:tcW w:w="2590" w:type="dxa"/>
            <w:tcBorders>
              <w:top w:val="single" w:sz="4" w:space="0" w:color="auto"/>
              <w:left w:val="nil"/>
              <w:right w:val="nil"/>
            </w:tcBorders>
            <w:shd w:val="clear" w:color="000000" w:fill="E2EFDA"/>
            <w:hideMark/>
          </w:tcPr>
          <w:p w14:paraId="21042314" w14:textId="4926908B" w:rsidR="00B90E77" w:rsidRPr="00701F26" w:rsidRDefault="00F258DF" w:rsidP="00F258DF">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مراكز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التي تلبي الحد الأدنى للمعايير الخاصة ببيئات التعلم الآمنة</w:t>
            </w:r>
          </w:p>
        </w:tc>
        <w:tc>
          <w:tcPr>
            <w:tcW w:w="2590" w:type="dxa"/>
            <w:tcBorders>
              <w:top w:val="single" w:sz="4" w:space="0" w:color="auto"/>
              <w:left w:val="nil"/>
              <w:right w:val="nil"/>
            </w:tcBorders>
            <w:shd w:val="clear" w:color="auto" w:fill="auto"/>
            <w:hideMark/>
          </w:tcPr>
          <w:p w14:paraId="36C2743B"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قائمة الرصد المركزية، سجلات الإدارة</w:t>
            </w:r>
          </w:p>
        </w:tc>
        <w:tc>
          <w:tcPr>
            <w:tcW w:w="4239" w:type="dxa"/>
            <w:tcBorders>
              <w:top w:val="single" w:sz="4" w:space="0" w:color="auto"/>
              <w:left w:val="nil"/>
              <w:right w:val="single" w:sz="8" w:space="0" w:color="auto"/>
            </w:tcBorders>
            <w:shd w:val="clear" w:color="auto" w:fill="auto"/>
            <w:hideMark/>
          </w:tcPr>
          <w:p w14:paraId="5CF1DD9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الميزانية مناسبة لبناء أو تجديد المراكز لتلبية معايير السلامة؛ ويمكن التعاقد مع المقاولين المحليين لبناء / تجديد المراكز</w:t>
            </w:r>
          </w:p>
        </w:tc>
      </w:tr>
      <w:tr w:rsidR="00B90E77" w:rsidRPr="00701F26" w14:paraId="67A4B0C6" w14:textId="77777777" w:rsidTr="00B90E77">
        <w:trPr>
          <w:trHeight w:val="903"/>
        </w:trPr>
        <w:tc>
          <w:tcPr>
            <w:tcW w:w="470" w:type="dxa"/>
            <w:tcBorders>
              <w:top w:val="nil"/>
              <w:left w:val="single" w:sz="8" w:space="0" w:color="auto"/>
              <w:bottom w:val="single" w:sz="4" w:space="0" w:color="auto"/>
              <w:right w:val="nil"/>
            </w:tcBorders>
            <w:shd w:val="clear" w:color="000000" w:fill="E2EFDA"/>
            <w:hideMark/>
          </w:tcPr>
          <w:p w14:paraId="27EB98B3"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1008" w:type="dxa"/>
            <w:tcBorders>
              <w:top w:val="nil"/>
              <w:left w:val="nil"/>
              <w:bottom w:val="single" w:sz="4" w:space="0" w:color="auto"/>
              <w:right w:val="nil"/>
            </w:tcBorders>
            <w:shd w:val="clear" w:color="000000" w:fill="E2EFDA"/>
            <w:hideMark/>
          </w:tcPr>
          <w:p w14:paraId="144DDC7A"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2548" w:type="dxa"/>
            <w:tcBorders>
              <w:top w:val="nil"/>
              <w:left w:val="nil"/>
              <w:bottom w:val="single" w:sz="4" w:space="0" w:color="auto"/>
              <w:right w:val="nil"/>
            </w:tcBorders>
            <w:shd w:val="clear" w:color="000000" w:fill="E2EFDA"/>
            <w:hideMark/>
          </w:tcPr>
          <w:p w14:paraId="0A0FF8CF"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 </w:t>
            </w:r>
          </w:p>
        </w:tc>
        <w:tc>
          <w:tcPr>
            <w:tcW w:w="575" w:type="dxa"/>
            <w:tcBorders>
              <w:top w:val="nil"/>
              <w:left w:val="nil"/>
              <w:bottom w:val="single" w:sz="4" w:space="0" w:color="auto"/>
              <w:right w:val="nil"/>
            </w:tcBorders>
            <w:shd w:val="clear" w:color="000000" w:fill="E2EFDA"/>
            <w:hideMark/>
          </w:tcPr>
          <w:p w14:paraId="21C8D16D"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2.2d</w:t>
            </w:r>
          </w:p>
        </w:tc>
        <w:tc>
          <w:tcPr>
            <w:tcW w:w="2590" w:type="dxa"/>
            <w:tcBorders>
              <w:top w:val="nil"/>
              <w:left w:val="nil"/>
              <w:bottom w:val="single" w:sz="4" w:space="0" w:color="auto"/>
              <w:right w:val="nil"/>
            </w:tcBorders>
            <w:shd w:val="clear" w:color="000000" w:fill="E2EFDA"/>
            <w:hideMark/>
          </w:tcPr>
          <w:p w14:paraId="30170D3A" w14:textId="0AFFC20C" w:rsidR="00B90E77" w:rsidRPr="00701F26" w:rsidRDefault="00F258DF" w:rsidP="00F258DF">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فصول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التي تلبي الحد الأدنى للمعاير الخاصة "بالاستعداد للتعلم"</w:t>
            </w:r>
          </w:p>
        </w:tc>
        <w:tc>
          <w:tcPr>
            <w:tcW w:w="2590" w:type="dxa"/>
            <w:tcBorders>
              <w:top w:val="nil"/>
              <w:left w:val="nil"/>
              <w:bottom w:val="single" w:sz="4" w:space="0" w:color="auto"/>
              <w:right w:val="nil"/>
            </w:tcBorders>
            <w:shd w:val="clear" w:color="auto" w:fill="auto"/>
            <w:hideMark/>
          </w:tcPr>
          <w:p w14:paraId="7F63409C"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قائمة رصد الفصول</w:t>
            </w:r>
          </w:p>
        </w:tc>
        <w:tc>
          <w:tcPr>
            <w:tcW w:w="4239" w:type="dxa"/>
            <w:tcBorders>
              <w:top w:val="nil"/>
              <w:left w:val="nil"/>
              <w:bottom w:val="single" w:sz="4" w:space="0" w:color="auto"/>
              <w:right w:val="single" w:sz="8" w:space="0" w:color="auto"/>
            </w:tcBorders>
            <w:shd w:val="clear" w:color="auto" w:fill="auto"/>
            <w:hideMark/>
          </w:tcPr>
          <w:p w14:paraId="1DB29902" w14:textId="293BBBCA"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الميزانية مناسبة لت</w:t>
            </w:r>
            <w:r w:rsidR="004878E3">
              <w:rPr>
                <w:rFonts w:ascii="Calibri" w:hAnsi="Calibri" w:cs="Arial" w:hint="cs"/>
                <w:sz w:val="20"/>
                <w:szCs w:val="20"/>
                <w:rtl/>
              </w:rPr>
              <w:t>جهيز الفصول الدراسية بشكل مناسب</w:t>
            </w:r>
            <w:r>
              <w:rPr>
                <w:rFonts w:ascii="Calibri" w:hAnsi="Calibri" w:cs="Arial" w:hint="cs"/>
                <w:sz w:val="20"/>
                <w:szCs w:val="20"/>
                <w:rtl/>
              </w:rPr>
              <w:t>؛ توجد معايير للاستعداد للتعلم في الفصول الدراسية أو يمكن تطويرها بشكل تعاوني؛ لا يوجد أي تأخيرات في تطوير / توزيع مواد التدريس / التعلم</w:t>
            </w:r>
          </w:p>
        </w:tc>
      </w:tr>
      <w:tr w:rsidR="00B90E77" w:rsidRPr="00701F26" w14:paraId="667D5293" w14:textId="77777777" w:rsidTr="0054598C">
        <w:trPr>
          <w:trHeight w:val="2047"/>
        </w:trPr>
        <w:tc>
          <w:tcPr>
            <w:tcW w:w="470" w:type="dxa"/>
            <w:tcBorders>
              <w:top w:val="single" w:sz="4" w:space="0" w:color="auto"/>
              <w:left w:val="single" w:sz="8" w:space="0" w:color="auto"/>
              <w:bottom w:val="single" w:sz="4" w:space="0" w:color="auto"/>
              <w:right w:val="nil"/>
            </w:tcBorders>
            <w:shd w:val="clear" w:color="000000" w:fill="E2EFDA"/>
            <w:hideMark/>
          </w:tcPr>
          <w:p w14:paraId="7243FE1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lastRenderedPageBreak/>
              <w:t>2.3</w:t>
            </w:r>
          </w:p>
        </w:tc>
        <w:tc>
          <w:tcPr>
            <w:tcW w:w="1008" w:type="dxa"/>
            <w:tcBorders>
              <w:top w:val="single" w:sz="4" w:space="0" w:color="auto"/>
              <w:left w:val="nil"/>
              <w:bottom w:val="single" w:sz="4" w:space="0" w:color="auto"/>
              <w:right w:val="nil"/>
            </w:tcBorders>
            <w:shd w:val="clear" w:color="auto" w:fill="E2EFDA"/>
            <w:hideMark/>
          </w:tcPr>
          <w:p w14:paraId="3577AB4C" w14:textId="19D155C9" w:rsidR="00B90E77" w:rsidRPr="00701F26" w:rsidRDefault="00B90E77" w:rsidP="0064372B">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single" w:sz="4" w:space="0" w:color="auto"/>
              <w:left w:val="nil"/>
              <w:bottom w:val="single" w:sz="4" w:space="0" w:color="auto"/>
              <w:right w:val="nil"/>
            </w:tcBorders>
            <w:shd w:val="clear" w:color="auto" w:fill="E2EFDA"/>
            <w:hideMark/>
          </w:tcPr>
          <w:p w14:paraId="4AF34EA9" w14:textId="12EC30DA" w:rsidR="00B90E77" w:rsidRPr="00701F26" w:rsidRDefault="00F258DF" w:rsidP="00F258DF">
            <w:pPr>
              <w:bidi/>
              <w:spacing w:after="0" w:line="240" w:lineRule="auto"/>
              <w:rPr>
                <w:rFonts w:ascii="Calibri" w:eastAsia="Times New Roman" w:hAnsi="Calibri" w:cs="Arial"/>
                <w:sz w:val="20"/>
                <w:szCs w:val="20"/>
                <w:rtl/>
              </w:rPr>
            </w:pPr>
            <w:r>
              <w:rPr>
                <w:rFonts w:ascii="Calibri" w:hAnsi="Calibri" w:cs="Arial" w:hint="cs"/>
                <w:sz w:val="20"/>
                <w:szCs w:val="20"/>
                <w:rtl/>
              </w:rPr>
              <w:t>تيسير</w:t>
            </w:r>
            <w:r w:rsidR="00B90E77">
              <w:rPr>
                <w:rFonts w:ascii="Calibri" w:hAnsi="Calibri" w:cs="Arial" w:hint="cs"/>
                <w:sz w:val="20"/>
                <w:szCs w:val="20"/>
                <w:rtl/>
              </w:rPr>
              <w:t xml:space="preserve"> معلم</w:t>
            </w:r>
            <w:r>
              <w:rPr>
                <w:rFonts w:ascii="Calibri" w:hAnsi="Calibri" w:cs="Arial" w:hint="cs"/>
                <w:sz w:val="20"/>
                <w:szCs w:val="20"/>
                <w:rtl/>
              </w:rPr>
              <w:t>ي</w:t>
            </w:r>
            <w:r w:rsidR="00B90E77">
              <w:rPr>
                <w:rFonts w:ascii="Calibri" w:hAnsi="Calibri" w:cs="Arial" w:hint="cs"/>
                <w:sz w:val="20"/>
                <w:szCs w:val="20"/>
                <w:rtl/>
              </w:rPr>
              <w:t xml:space="preserve">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w:t>
            </w:r>
            <w:r>
              <w:rPr>
                <w:rFonts w:ascii="Calibri" w:hAnsi="Calibri" w:cs="Arial" w:hint="cs"/>
                <w:sz w:val="20"/>
                <w:szCs w:val="20"/>
                <w:rtl/>
              </w:rPr>
              <w:t>تقديم تدريس</w:t>
            </w:r>
            <w:r w:rsidR="00B90E77">
              <w:rPr>
                <w:rFonts w:ascii="Calibri" w:hAnsi="Calibri" w:cs="Arial" w:hint="cs"/>
                <w:sz w:val="20"/>
                <w:szCs w:val="20"/>
                <w:rtl/>
              </w:rPr>
              <w:t xml:space="preserve"> </w:t>
            </w:r>
            <w:r>
              <w:rPr>
                <w:rFonts w:ascii="Calibri" w:hAnsi="Calibri" w:cs="Arial" w:hint="cs"/>
                <w:sz w:val="20"/>
                <w:szCs w:val="20"/>
                <w:rtl/>
              </w:rPr>
              <w:t>عالي</w:t>
            </w:r>
            <w:r w:rsidR="00B90E77">
              <w:rPr>
                <w:rFonts w:ascii="Calibri" w:hAnsi="Calibri" w:cs="Arial" w:hint="cs"/>
                <w:sz w:val="20"/>
                <w:szCs w:val="20"/>
                <w:rtl/>
              </w:rPr>
              <w:t xml:space="preserve"> الجودة</w:t>
            </w:r>
          </w:p>
        </w:tc>
        <w:tc>
          <w:tcPr>
            <w:tcW w:w="575" w:type="dxa"/>
            <w:tcBorders>
              <w:top w:val="single" w:sz="4" w:space="0" w:color="auto"/>
              <w:left w:val="nil"/>
              <w:bottom w:val="single" w:sz="4" w:space="0" w:color="auto"/>
              <w:right w:val="nil"/>
            </w:tcBorders>
            <w:shd w:val="clear" w:color="auto" w:fill="E2EFDA"/>
            <w:hideMark/>
          </w:tcPr>
          <w:p w14:paraId="731D913E"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2.3a</w:t>
            </w:r>
          </w:p>
        </w:tc>
        <w:tc>
          <w:tcPr>
            <w:tcW w:w="2590" w:type="dxa"/>
            <w:tcBorders>
              <w:top w:val="single" w:sz="4" w:space="0" w:color="auto"/>
              <w:left w:val="nil"/>
              <w:bottom w:val="single" w:sz="4" w:space="0" w:color="auto"/>
              <w:right w:val="nil"/>
            </w:tcBorders>
            <w:shd w:val="clear" w:color="auto" w:fill="E2EFDA"/>
            <w:hideMark/>
          </w:tcPr>
          <w:p w14:paraId="5059EE49" w14:textId="1FB59064" w:rsidR="00B90E77" w:rsidRPr="00701F26" w:rsidRDefault="00F258DF" w:rsidP="00F258DF">
            <w:pPr>
              <w:bidi/>
              <w:spacing w:after="0" w:line="240" w:lineRule="auto"/>
              <w:rPr>
                <w:rFonts w:ascii="Calibri" w:eastAsia="Times New Roman" w:hAnsi="Calibri" w:cs="Arial"/>
                <w:sz w:val="20"/>
                <w:szCs w:val="20"/>
                <w:rtl/>
              </w:rPr>
            </w:pPr>
            <w:r>
              <w:rPr>
                <w:rFonts w:hint="cs"/>
                <w:sz w:val="20"/>
                <w:szCs w:val="20"/>
                <w:rtl/>
              </w:rPr>
              <w:t>نسبة</w:t>
            </w:r>
            <w:r w:rsidR="00B90E77">
              <w:rPr>
                <w:rFonts w:hint="cs"/>
                <w:sz w:val="20"/>
                <w:szCs w:val="20"/>
                <w:rtl/>
              </w:rPr>
              <w:t xml:space="preserve"> معلمي التعليم ال</w:t>
            </w:r>
            <w:r w:rsidR="00ED139D">
              <w:rPr>
                <w:rFonts w:hint="cs"/>
                <w:sz w:val="20"/>
                <w:szCs w:val="20"/>
                <w:rtl/>
              </w:rPr>
              <w:t>مسرّع</w:t>
            </w:r>
            <w:r w:rsidR="00B90E77">
              <w:rPr>
                <w:rFonts w:hint="cs"/>
                <w:sz w:val="20"/>
                <w:szCs w:val="20"/>
                <w:rtl/>
              </w:rPr>
              <w:t xml:space="preserve"> الذين يستوفون الحد الأدنى لمعيار </w:t>
            </w:r>
            <w:r w:rsidR="00B90E77">
              <w:rPr>
                <w:rFonts w:hint="cs"/>
                <w:b/>
                <w:bCs/>
                <w:sz w:val="20"/>
                <w:szCs w:val="20"/>
                <w:rtl/>
              </w:rPr>
              <w:t>ممارسة التدريس</w:t>
            </w:r>
            <w:r w:rsidR="00B90E77">
              <w:rPr>
                <w:rFonts w:hint="cs"/>
                <w:sz w:val="20"/>
                <w:szCs w:val="20"/>
                <w:rtl/>
              </w:rPr>
              <w:t xml:space="preserve"> الفعالة</w:t>
            </w:r>
          </w:p>
        </w:tc>
        <w:tc>
          <w:tcPr>
            <w:tcW w:w="2590" w:type="dxa"/>
            <w:tcBorders>
              <w:top w:val="single" w:sz="4" w:space="0" w:color="auto"/>
              <w:left w:val="nil"/>
              <w:bottom w:val="single" w:sz="4" w:space="0" w:color="auto"/>
              <w:right w:val="nil"/>
            </w:tcBorders>
            <w:shd w:val="clear" w:color="auto" w:fill="auto"/>
            <w:hideMark/>
          </w:tcPr>
          <w:p w14:paraId="25173C9D" w14:textId="394F802F" w:rsidR="00B90E77" w:rsidRPr="00701F26" w:rsidRDefault="00B90E77" w:rsidP="00F258DF">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قائمة رصد المعلم التي تم تطويرها من كفاءات </w:t>
            </w:r>
            <w:r w:rsidR="00F258DF">
              <w:rPr>
                <w:rFonts w:ascii="Calibri" w:hAnsi="Calibri" w:cs="Arial" w:hint="cs"/>
                <w:sz w:val="20"/>
                <w:szCs w:val="20"/>
                <w:rtl/>
              </w:rPr>
              <w:t>التطوير المهني للمعلم</w:t>
            </w:r>
            <w:r>
              <w:rPr>
                <w:rFonts w:ascii="Calibri" w:hAnsi="Calibri" w:cs="Arial" w:hint="cs"/>
                <w:sz w:val="20"/>
                <w:szCs w:val="20"/>
                <w:rtl/>
              </w:rPr>
              <w:t xml:space="preserve"> وكفاءات المعلم الوطنية</w:t>
            </w:r>
          </w:p>
        </w:tc>
        <w:tc>
          <w:tcPr>
            <w:tcW w:w="4239" w:type="dxa"/>
            <w:tcBorders>
              <w:top w:val="single" w:sz="4" w:space="0" w:color="auto"/>
              <w:left w:val="nil"/>
              <w:bottom w:val="single" w:sz="4" w:space="0" w:color="auto"/>
              <w:right w:val="single" w:sz="8" w:space="0" w:color="auto"/>
            </w:tcBorders>
            <w:shd w:val="clear" w:color="auto" w:fill="auto"/>
            <w:hideMark/>
          </w:tcPr>
          <w:p w14:paraId="077D2190" w14:textId="0CB430A8" w:rsidR="00B90E77" w:rsidRPr="00701F26" w:rsidRDefault="00B90E77" w:rsidP="00F258DF">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يتلقى معلمو التعليم المسرع </w:t>
            </w:r>
            <w:r w:rsidR="00F258DF">
              <w:rPr>
                <w:rFonts w:ascii="Calibri" w:hAnsi="Calibri" w:cs="Arial" w:hint="cs"/>
                <w:sz w:val="20"/>
                <w:szCs w:val="20"/>
                <w:rtl/>
              </w:rPr>
              <w:t>التدريب المهني الأولي والمستمر للمعلم</w:t>
            </w:r>
            <w:r>
              <w:rPr>
                <w:rFonts w:ascii="Calibri" w:hAnsi="Calibri" w:cs="Arial" w:hint="cs"/>
                <w:sz w:val="20"/>
                <w:szCs w:val="20"/>
                <w:rtl/>
              </w:rPr>
              <w:t xml:space="preserve">؛ يفهم معلمو التعليم المسرع </w:t>
            </w:r>
            <w:r w:rsidR="00F258DF">
              <w:rPr>
                <w:rFonts w:ascii="Calibri" w:hAnsi="Calibri" w:cs="Arial" w:hint="cs"/>
                <w:sz w:val="20"/>
                <w:szCs w:val="20"/>
                <w:rtl/>
              </w:rPr>
              <w:t>ال</w:t>
            </w:r>
            <w:r>
              <w:rPr>
                <w:rFonts w:ascii="Calibri" w:hAnsi="Calibri" w:cs="Arial" w:hint="cs"/>
                <w:sz w:val="20"/>
                <w:szCs w:val="20"/>
                <w:rtl/>
              </w:rPr>
              <w:t xml:space="preserve">متوقع منهم؛ يمكن لمعلمي التعليم المسرع حضور الصفوف والحصول على الإشراف </w:t>
            </w:r>
            <w:r w:rsidR="00F258DF">
              <w:rPr>
                <w:rFonts w:ascii="Calibri" w:hAnsi="Calibri" w:cs="Arial" w:hint="cs"/>
                <w:sz w:val="20"/>
                <w:szCs w:val="20"/>
                <w:rtl/>
              </w:rPr>
              <w:t>والأجور في</w:t>
            </w:r>
            <w:r>
              <w:rPr>
                <w:rFonts w:ascii="Calibri" w:hAnsi="Calibri" w:cs="Arial" w:hint="cs"/>
                <w:sz w:val="20"/>
                <w:szCs w:val="20"/>
                <w:rtl/>
              </w:rPr>
              <w:t xml:space="preserve"> الوقت المحدد؛ </w:t>
            </w:r>
            <w:r w:rsidR="00F258DF">
              <w:rPr>
                <w:rFonts w:ascii="Calibri" w:hAnsi="Calibri" w:cs="Arial" w:hint="cs"/>
                <w:sz w:val="20"/>
                <w:szCs w:val="20"/>
                <w:rtl/>
              </w:rPr>
              <w:t>ويحصل</w:t>
            </w:r>
            <w:r>
              <w:rPr>
                <w:rFonts w:ascii="Calibri" w:hAnsi="Calibri" w:cs="Arial" w:hint="cs"/>
                <w:sz w:val="20"/>
                <w:szCs w:val="20"/>
                <w:rtl/>
              </w:rPr>
              <w:t xml:space="preserve"> </w:t>
            </w:r>
            <w:r w:rsidR="001437A2">
              <w:rPr>
                <w:rFonts w:ascii="Calibri" w:hAnsi="Calibri" w:cs="Arial" w:hint="cs"/>
                <w:sz w:val="20"/>
                <w:szCs w:val="20"/>
                <w:rtl/>
              </w:rPr>
              <w:t xml:space="preserve">معلمو </w:t>
            </w:r>
            <w:r>
              <w:rPr>
                <w:rFonts w:ascii="Calibri" w:hAnsi="Calibri" w:cs="Arial" w:hint="cs"/>
                <w:sz w:val="20"/>
                <w:szCs w:val="20"/>
                <w:rtl/>
              </w:rPr>
              <w:t>التعليم المسرع</w:t>
            </w:r>
            <w:r w:rsidR="00F258DF">
              <w:rPr>
                <w:rFonts w:ascii="Calibri" w:hAnsi="Calibri" w:cs="Arial" w:hint="cs"/>
                <w:sz w:val="20"/>
                <w:szCs w:val="20"/>
                <w:rtl/>
              </w:rPr>
              <w:t xml:space="preserve"> على</w:t>
            </w:r>
            <w:r>
              <w:rPr>
                <w:rFonts w:ascii="Calibri" w:hAnsi="Calibri" w:cs="Arial" w:hint="cs"/>
                <w:sz w:val="20"/>
                <w:szCs w:val="20"/>
                <w:rtl/>
              </w:rPr>
              <w:t xml:space="preserve"> المواد والأدوات المطلوبة، بما فيها أدلة المعلم / المنهج الدراسي وجميع مواد التدريس والتعلم؛ وتبلغ نسبة المعلم إلى التلميذ 40:1 على الأكثر</w:t>
            </w:r>
          </w:p>
        </w:tc>
      </w:tr>
      <w:tr w:rsidR="00B90E77" w:rsidRPr="00701F26" w14:paraId="16777205" w14:textId="77777777" w:rsidTr="0054598C">
        <w:trPr>
          <w:trHeight w:val="1344"/>
        </w:trPr>
        <w:tc>
          <w:tcPr>
            <w:tcW w:w="470" w:type="dxa"/>
            <w:tcBorders>
              <w:top w:val="single" w:sz="4" w:space="0" w:color="auto"/>
              <w:left w:val="single" w:sz="8" w:space="0" w:color="auto"/>
              <w:bottom w:val="single" w:sz="4" w:space="0" w:color="auto"/>
              <w:right w:val="nil"/>
            </w:tcBorders>
            <w:shd w:val="clear" w:color="000000" w:fill="E2EFDA"/>
            <w:hideMark/>
          </w:tcPr>
          <w:p w14:paraId="615E92F0"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2.4</w:t>
            </w:r>
          </w:p>
        </w:tc>
        <w:tc>
          <w:tcPr>
            <w:tcW w:w="1008" w:type="dxa"/>
            <w:tcBorders>
              <w:top w:val="single" w:sz="4" w:space="0" w:color="auto"/>
              <w:left w:val="nil"/>
              <w:bottom w:val="single" w:sz="4" w:space="0" w:color="auto"/>
              <w:right w:val="nil"/>
            </w:tcBorders>
            <w:shd w:val="clear" w:color="auto" w:fill="E2EFDA"/>
            <w:hideMark/>
          </w:tcPr>
          <w:p w14:paraId="0437E5BF"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single" w:sz="4" w:space="0" w:color="auto"/>
              <w:left w:val="nil"/>
              <w:bottom w:val="single" w:sz="4" w:space="0" w:color="auto"/>
              <w:right w:val="nil"/>
            </w:tcBorders>
            <w:shd w:val="clear" w:color="auto" w:fill="E2EFDA"/>
            <w:hideMark/>
          </w:tcPr>
          <w:p w14:paraId="6F757AB8" w14:textId="32CA98E3" w:rsidR="00B90E77" w:rsidRPr="00701F26" w:rsidRDefault="00F258DF" w:rsidP="00F258DF">
            <w:pPr>
              <w:bidi/>
              <w:spacing w:after="0" w:line="240" w:lineRule="auto"/>
              <w:rPr>
                <w:rFonts w:ascii="Calibri" w:eastAsia="Times New Roman" w:hAnsi="Calibri" w:cs="Arial"/>
                <w:sz w:val="20"/>
                <w:szCs w:val="20"/>
                <w:rtl/>
              </w:rPr>
            </w:pPr>
            <w:r>
              <w:rPr>
                <w:rFonts w:ascii="Calibri" w:hAnsi="Calibri" w:cs="Arial" w:hint="cs"/>
                <w:sz w:val="20"/>
                <w:szCs w:val="20"/>
                <w:rtl/>
              </w:rPr>
              <w:t>مساءلة</w:t>
            </w:r>
            <w:r w:rsidR="00B90E77">
              <w:rPr>
                <w:rFonts w:ascii="Calibri" w:hAnsi="Calibri" w:cs="Arial" w:hint="cs"/>
                <w:sz w:val="20"/>
                <w:szCs w:val="20"/>
                <w:rtl/>
              </w:rPr>
              <w:t xml:space="preserve"> المجتمعات عن برنامج التعليم ال</w:t>
            </w:r>
            <w:r w:rsidR="00ED139D">
              <w:rPr>
                <w:rFonts w:ascii="Calibri" w:hAnsi="Calibri" w:cs="Arial" w:hint="cs"/>
                <w:sz w:val="20"/>
                <w:szCs w:val="20"/>
                <w:rtl/>
              </w:rPr>
              <w:t>مسرّع</w:t>
            </w:r>
          </w:p>
        </w:tc>
        <w:tc>
          <w:tcPr>
            <w:tcW w:w="575" w:type="dxa"/>
            <w:tcBorders>
              <w:top w:val="single" w:sz="4" w:space="0" w:color="auto"/>
              <w:left w:val="nil"/>
              <w:bottom w:val="single" w:sz="4" w:space="0" w:color="auto"/>
              <w:right w:val="nil"/>
            </w:tcBorders>
            <w:shd w:val="clear" w:color="auto" w:fill="E2EFDA"/>
            <w:hideMark/>
          </w:tcPr>
          <w:p w14:paraId="08F1D6BD"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2.4a</w:t>
            </w:r>
          </w:p>
        </w:tc>
        <w:tc>
          <w:tcPr>
            <w:tcW w:w="2590" w:type="dxa"/>
            <w:tcBorders>
              <w:top w:val="single" w:sz="4" w:space="0" w:color="auto"/>
              <w:left w:val="nil"/>
              <w:bottom w:val="single" w:sz="4" w:space="0" w:color="auto"/>
              <w:right w:val="nil"/>
            </w:tcBorders>
            <w:shd w:val="clear" w:color="auto" w:fill="E2EFDA"/>
            <w:hideMark/>
          </w:tcPr>
          <w:p w14:paraId="40C7C7BC" w14:textId="6B5634D4" w:rsidR="00B90E77" w:rsidRPr="00701F26" w:rsidRDefault="00F258DF" w:rsidP="00F258DF">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أعضاء المجتمع</w:t>
            </w:r>
            <w:r>
              <w:rPr>
                <w:rFonts w:ascii="Calibri" w:hAnsi="Calibri" w:cs="Arial" w:hint="cs"/>
                <w:sz w:val="20"/>
                <w:szCs w:val="20"/>
                <w:rtl/>
              </w:rPr>
              <w:t xml:space="preserve"> المحلي</w:t>
            </w:r>
            <w:r w:rsidR="00B90E77">
              <w:rPr>
                <w:rFonts w:ascii="Calibri" w:hAnsi="Calibri" w:cs="Arial" w:hint="cs"/>
                <w:sz w:val="20"/>
                <w:szCs w:val="20"/>
                <w:rtl/>
              </w:rPr>
              <w:t xml:space="preserve"> الذين يعبرون عن وعيهم ببرنامج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ودعمهم له</w:t>
            </w:r>
          </w:p>
        </w:tc>
        <w:tc>
          <w:tcPr>
            <w:tcW w:w="2590" w:type="dxa"/>
            <w:tcBorders>
              <w:top w:val="single" w:sz="4" w:space="0" w:color="auto"/>
              <w:left w:val="nil"/>
              <w:bottom w:val="single" w:sz="4" w:space="0" w:color="auto"/>
              <w:right w:val="nil"/>
            </w:tcBorders>
            <w:shd w:val="clear" w:color="auto" w:fill="auto"/>
            <w:hideMark/>
          </w:tcPr>
          <w:p w14:paraId="4B463E2E" w14:textId="7D456C3C" w:rsidR="00B90E77" w:rsidRPr="00701F26" w:rsidRDefault="00B90E77" w:rsidP="00864E77">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استقصاء الأسر المعيشية، الحوارات / اللقاءات المجتمعية، مناقشات فرق التركيز مع قادة المجتمع </w:t>
            </w:r>
            <w:r w:rsidR="00F258DF">
              <w:rPr>
                <w:rFonts w:ascii="Calibri" w:hAnsi="Calibri" w:cs="Arial" w:hint="cs"/>
                <w:sz w:val="20"/>
                <w:szCs w:val="20"/>
                <w:rtl/>
              </w:rPr>
              <w:t xml:space="preserve">المحلي </w:t>
            </w:r>
            <w:r w:rsidR="00864E77">
              <w:rPr>
                <w:rFonts w:ascii="Calibri" w:hAnsi="Calibri" w:cs="Arial" w:hint="cs"/>
                <w:sz w:val="20"/>
                <w:szCs w:val="20"/>
                <w:rtl/>
              </w:rPr>
              <w:t>وأعضائه</w:t>
            </w:r>
          </w:p>
        </w:tc>
        <w:tc>
          <w:tcPr>
            <w:tcW w:w="4239" w:type="dxa"/>
            <w:tcBorders>
              <w:top w:val="single" w:sz="4" w:space="0" w:color="auto"/>
              <w:left w:val="nil"/>
              <w:bottom w:val="single" w:sz="4" w:space="0" w:color="auto"/>
              <w:right w:val="single" w:sz="8" w:space="0" w:color="auto"/>
            </w:tcBorders>
            <w:shd w:val="clear" w:color="auto" w:fill="auto"/>
            <w:hideMark/>
          </w:tcPr>
          <w:p w14:paraId="60CC3E1B" w14:textId="473F16ED" w:rsidR="00B90E77" w:rsidRPr="00701F26" w:rsidRDefault="00B90E77" w:rsidP="00F258DF">
            <w:pPr>
              <w:bidi/>
              <w:spacing w:after="0" w:line="240" w:lineRule="auto"/>
              <w:rPr>
                <w:rFonts w:ascii="Calibri" w:eastAsia="Times New Roman" w:hAnsi="Calibri" w:cs="Arial"/>
                <w:sz w:val="20"/>
                <w:szCs w:val="20"/>
                <w:rtl/>
              </w:rPr>
            </w:pPr>
            <w:r>
              <w:rPr>
                <w:rFonts w:ascii="Calibri" w:hAnsi="Calibri" w:cs="Arial" w:hint="cs"/>
                <w:sz w:val="20"/>
                <w:szCs w:val="20"/>
                <w:rtl/>
              </w:rPr>
              <w:t>تدعم المجتمعات المحلية تعليم المراهقين والشباب؛ ويعمل البرنامج</w:t>
            </w:r>
            <w:r w:rsidR="00F258DF">
              <w:rPr>
                <w:rFonts w:ascii="Calibri" w:hAnsi="Calibri" w:cs="Arial" w:hint="cs"/>
                <w:sz w:val="20"/>
                <w:szCs w:val="20"/>
                <w:rtl/>
              </w:rPr>
              <w:t xml:space="preserve"> مع المجتمعات على تصميم البرامج وتحديد المتعلمين والمعلمين</w:t>
            </w:r>
            <w:r>
              <w:rPr>
                <w:rFonts w:ascii="Calibri" w:hAnsi="Calibri" w:cs="Arial" w:hint="cs"/>
                <w:sz w:val="20"/>
                <w:szCs w:val="20"/>
                <w:rtl/>
              </w:rPr>
              <w:t xml:space="preserve"> وإدارة البرامج؛ ويعد برنامج التعليم المسرع حساسًا بالنسبة لديناميكيات الثقافة والمجتمع </w:t>
            </w:r>
            <w:r w:rsidR="00F258DF">
              <w:rPr>
                <w:rFonts w:ascii="Calibri" w:hAnsi="Calibri" w:cs="Arial" w:hint="cs"/>
                <w:sz w:val="20"/>
                <w:szCs w:val="20"/>
                <w:rtl/>
              </w:rPr>
              <w:t>والنزاع</w:t>
            </w:r>
          </w:p>
        </w:tc>
      </w:tr>
      <w:tr w:rsidR="00B90E77" w:rsidRPr="00701F26" w14:paraId="1CC1D3D3" w14:textId="77777777" w:rsidTr="0054598C">
        <w:trPr>
          <w:trHeight w:val="2388"/>
        </w:trPr>
        <w:tc>
          <w:tcPr>
            <w:tcW w:w="470" w:type="dxa"/>
            <w:tcBorders>
              <w:top w:val="single" w:sz="4" w:space="0" w:color="auto"/>
              <w:left w:val="single" w:sz="8" w:space="0" w:color="auto"/>
              <w:bottom w:val="single" w:sz="4" w:space="0" w:color="auto"/>
              <w:right w:val="nil"/>
            </w:tcBorders>
            <w:shd w:val="clear" w:color="000000" w:fill="E2EFDA"/>
            <w:hideMark/>
          </w:tcPr>
          <w:p w14:paraId="3F21B965"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2.5</w:t>
            </w:r>
          </w:p>
        </w:tc>
        <w:tc>
          <w:tcPr>
            <w:tcW w:w="1008" w:type="dxa"/>
            <w:tcBorders>
              <w:top w:val="single" w:sz="4" w:space="0" w:color="auto"/>
              <w:left w:val="nil"/>
              <w:bottom w:val="single" w:sz="4" w:space="0" w:color="auto"/>
              <w:right w:val="nil"/>
            </w:tcBorders>
            <w:shd w:val="clear" w:color="auto" w:fill="E2EFDA"/>
            <w:hideMark/>
          </w:tcPr>
          <w:p w14:paraId="0BD2350F"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النتيجة</w:t>
            </w:r>
          </w:p>
        </w:tc>
        <w:tc>
          <w:tcPr>
            <w:tcW w:w="2548" w:type="dxa"/>
            <w:tcBorders>
              <w:top w:val="single" w:sz="4" w:space="0" w:color="auto"/>
              <w:left w:val="nil"/>
              <w:bottom w:val="single" w:sz="4" w:space="0" w:color="auto"/>
              <w:right w:val="nil"/>
            </w:tcBorders>
            <w:shd w:val="clear" w:color="auto" w:fill="E2EFDA"/>
            <w:hideMark/>
          </w:tcPr>
          <w:p w14:paraId="1A4A2863"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إدارة برنامج التعليم المسرّع</w:t>
            </w:r>
            <w:r>
              <w:rPr>
                <w:rFonts w:ascii="Calibri (Body)" w:hAnsi="Calibri (Body)" w:cs="Arial" w:hint="cs"/>
                <w:sz w:val="20"/>
                <w:szCs w:val="20"/>
                <w:rtl/>
              </w:rPr>
              <w:t xml:space="preserve"> ومراكزه</w:t>
            </w:r>
            <w:r>
              <w:rPr>
                <w:rFonts w:ascii="Calibri" w:hAnsi="Calibri" w:cs="Arial" w:hint="cs"/>
                <w:sz w:val="20"/>
                <w:szCs w:val="20"/>
                <w:rtl/>
              </w:rPr>
              <w:t xml:space="preserve"> بفعالية</w:t>
            </w:r>
          </w:p>
        </w:tc>
        <w:tc>
          <w:tcPr>
            <w:tcW w:w="575" w:type="dxa"/>
            <w:tcBorders>
              <w:top w:val="single" w:sz="4" w:space="0" w:color="auto"/>
              <w:left w:val="nil"/>
              <w:bottom w:val="single" w:sz="4" w:space="0" w:color="auto"/>
              <w:right w:val="nil"/>
            </w:tcBorders>
            <w:shd w:val="clear" w:color="auto" w:fill="E2EFDA"/>
            <w:hideMark/>
          </w:tcPr>
          <w:p w14:paraId="29FC30B0"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sz w:val="20"/>
                <w:szCs w:val="20"/>
              </w:rPr>
              <w:t>2.5b</w:t>
            </w:r>
          </w:p>
        </w:tc>
        <w:tc>
          <w:tcPr>
            <w:tcW w:w="2590" w:type="dxa"/>
            <w:tcBorders>
              <w:top w:val="single" w:sz="4" w:space="0" w:color="auto"/>
              <w:left w:val="nil"/>
              <w:bottom w:val="single" w:sz="4" w:space="0" w:color="auto"/>
              <w:right w:val="nil"/>
            </w:tcBorders>
            <w:shd w:val="clear" w:color="auto" w:fill="E2EFDA"/>
            <w:hideMark/>
          </w:tcPr>
          <w:p w14:paraId="4AE497CB" w14:textId="01067660" w:rsidR="00B90E77" w:rsidRPr="00701F26" w:rsidRDefault="002E2178" w:rsidP="002E2178">
            <w:pPr>
              <w:bidi/>
              <w:spacing w:after="0" w:line="240" w:lineRule="auto"/>
              <w:rPr>
                <w:rFonts w:ascii="Calibri" w:eastAsia="Times New Roman" w:hAnsi="Calibri" w:cs="Arial"/>
                <w:sz w:val="20"/>
                <w:szCs w:val="20"/>
                <w:rtl/>
              </w:rPr>
            </w:pPr>
            <w:r>
              <w:rPr>
                <w:rFonts w:ascii="Calibri" w:hAnsi="Calibri" w:cs="Arial" w:hint="cs"/>
                <w:sz w:val="20"/>
                <w:szCs w:val="20"/>
                <w:rtl/>
              </w:rPr>
              <w:t>نسبة</w:t>
            </w:r>
            <w:r w:rsidR="00B90E77">
              <w:rPr>
                <w:rFonts w:ascii="Calibri" w:hAnsi="Calibri" w:cs="Arial" w:hint="cs"/>
                <w:sz w:val="20"/>
                <w:szCs w:val="20"/>
                <w:rtl/>
              </w:rPr>
              <w:t xml:space="preserve"> مراكز التعليم ال</w:t>
            </w:r>
            <w:r w:rsidR="00ED139D">
              <w:rPr>
                <w:rFonts w:ascii="Calibri" w:hAnsi="Calibri" w:cs="Arial" w:hint="cs"/>
                <w:sz w:val="20"/>
                <w:szCs w:val="20"/>
                <w:rtl/>
              </w:rPr>
              <w:t>مسرّع</w:t>
            </w:r>
            <w:r w:rsidR="00B90E77">
              <w:rPr>
                <w:rFonts w:ascii="Calibri" w:hAnsi="Calibri" w:cs="Arial" w:hint="cs"/>
                <w:sz w:val="20"/>
                <w:szCs w:val="20"/>
                <w:rtl/>
              </w:rPr>
              <w:t xml:space="preserve"> التي تلبي الحد الأدنى لمعايير إدارة مركز التعليم المسرع</w:t>
            </w:r>
          </w:p>
        </w:tc>
        <w:tc>
          <w:tcPr>
            <w:tcW w:w="2590" w:type="dxa"/>
            <w:tcBorders>
              <w:top w:val="single" w:sz="4" w:space="0" w:color="auto"/>
              <w:left w:val="nil"/>
              <w:bottom w:val="single" w:sz="4" w:space="0" w:color="auto"/>
              <w:right w:val="nil"/>
            </w:tcBorders>
            <w:shd w:val="clear" w:color="auto" w:fill="auto"/>
            <w:hideMark/>
          </w:tcPr>
          <w:p w14:paraId="3EA02801"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قائمة رصد مديري / نظراء المدارس، التي تم تطويرها من مبادئ / نقاط عمل التعليم المسرع وكفاءات المعلم</w:t>
            </w:r>
          </w:p>
        </w:tc>
        <w:tc>
          <w:tcPr>
            <w:tcW w:w="4239" w:type="dxa"/>
            <w:tcBorders>
              <w:top w:val="single" w:sz="4" w:space="0" w:color="auto"/>
              <w:left w:val="nil"/>
              <w:bottom w:val="single" w:sz="4" w:space="0" w:color="auto"/>
              <w:right w:val="single" w:sz="8" w:space="0" w:color="auto"/>
            </w:tcBorders>
            <w:shd w:val="clear" w:color="auto" w:fill="auto"/>
            <w:hideMark/>
          </w:tcPr>
          <w:p w14:paraId="212B7F5D" w14:textId="0C0E20A8" w:rsidR="00B90E77" w:rsidRPr="00701F26" w:rsidRDefault="00B90E77" w:rsidP="002E2178">
            <w:pPr>
              <w:bidi/>
              <w:spacing w:after="0" w:line="240" w:lineRule="auto"/>
              <w:rPr>
                <w:rFonts w:ascii="Calibri" w:eastAsia="Times New Roman" w:hAnsi="Calibri" w:cs="Arial"/>
                <w:sz w:val="20"/>
                <w:szCs w:val="20"/>
                <w:rtl/>
              </w:rPr>
            </w:pPr>
            <w:r>
              <w:rPr>
                <w:rFonts w:ascii="Calibri" w:hAnsi="Calibri" w:cs="Arial" w:hint="cs"/>
                <w:sz w:val="20"/>
                <w:szCs w:val="20"/>
                <w:rtl/>
              </w:rPr>
              <w:t xml:space="preserve">يتلقى </w:t>
            </w:r>
            <w:r w:rsidR="009017C6">
              <w:rPr>
                <w:rFonts w:ascii="Calibri" w:hAnsi="Calibri" w:cs="Arial" w:hint="cs"/>
                <w:sz w:val="20"/>
                <w:szCs w:val="20"/>
                <w:rtl/>
              </w:rPr>
              <w:t xml:space="preserve">مديرو </w:t>
            </w:r>
            <w:r>
              <w:rPr>
                <w:rFonts w:ascii="Calibri" w:hAnsi="Calibri" w:cs="Arial" w:hint="cs"/>
                <w:sz w:val="20"/>
                <w:szCs w:val="20"/>
                <w:rtl/>
              </w:rPr>
              <w:t xml:space="preserve">/ نظراء مدارس التعليم المسرع </w:t>
            </w:r>
            <w:r w:rsidR="002E2178">
              <w:rPr>
                <w:rFonts w:ascii="Calibri" w:hAnsi="Calibri" w:cs="Arial" w:hint="cs"/>
                <w:sz w:val="20"/>
                <w:szCs w:val="20"/>
                <w:rtl/>
              </w:rPr>
              <w:t>التطوير المهني الأولي والمستمر للمعلم</w:t>
            </w:r>
            <w:r>
              <w:rPr>
                <w:rFonts w:ascii="Calibri" w:hAnsi="Calibri" w:cs="Arial" w:hint="cs"/>
                <w:sz w:val="20"/>
                <w:szCs w:val="20"/>
                <w:rtl/>
              </w:rPr>
              <w:t xml:space="preserve">؛ يفهم </w:t>
            </w:r>
            <w:r w:rsidR="00DD2A4C">
              <w:rPr>
                <w:rFonts w:ascii="Calibri" w:hAnsi="Calibri" w:cs="Arial" w:hint="cs"/>
                <w:sz w:val="20"/>
                <w:szCs w:val="20"/>
                <w:rtl/>
              </w:rPr>
              <w:t xml:space="preserve">مديرو </w:t>
            </w:r>
            <w:r>
              <w:rPr>
                <w:rFonts w:ascii="Calibri" w:hAnsi="Calibri" w:cs="Arial" w:hint="cs"/>
                <w:sz w:val="20"/>
                <w:szCs w:val="20"/>
                <w:rtl/>
              </w:rPr>
              <w:t xml:space="preserve">/ نظراء المدارس </w:t>
            </w:r>
            <w:r w:rsidR="002E2178">
              <w:rPr>
                <w:rFonts w:ascii="Calibri" w:hAnsi="Calibri" w:cs="Arial" w:hint="cs"/>
                <w:sz w:val="20"/>
                <w:szCs w:val="20"/>
                <w:rtl/>
              </w:rPr>
              <w:t>ال</w:t>
            </w:r>
            <w:r>
              <w:rPr>
                <w:rFonts w:ascii="Calibri" w:hAnsi="Calibri" w:cs="Arial" w:hint="cs"/>
                <w:sz w:val="20"/>
                <w:szCs w:val="20"/>
                <w:rtl/>
              </w:rPr>
              <w:t xml:space="preserve">متوقع منهم؛ يمكن لمديري / نظراء المدارس </w:t>
            </w:r>
            <w:r w:rsidR="002E2178">
              <w:rPr>
                <w:rFonts w:ascii="Calibri" w:hAnsi="Calibri" w:cs="Arial" w:hint="cs"/>
                <w:sz w:val="20"/>
                <w:szCs w:val="20"/>
                <w:rtl/>
              </w:rPr>
              <w:t>الحضور</w:t>
            </w:r>
            <w:r>
              <w:rPr>
                <w:rFonts w:ascii="Calibri" w:hAnsi="Calibri" w:cs="Arial" w:hint="cs"/>
                <w:sz w:val="20"/>
                <w:szCs w:val="20"/>
                <w:rtl/>
              </w:rPr>
              <w:t xml:space="preserve"> في المركز وتلقي الإشراف </w:t>
            </w:r>
            <w:r w:rsidR="002E2178">
              <w:rPr>
                <w:rFonts w:ascii="Calibri" w:hAnsi="Calibri" w:cs="Arial" w:hint="cs"/>
                <w:sz w:val="20"/>
                <w:szCs w:val="20"/>
                <w:rtl/>
              </w:rPr>
              <w:t>والأجور</w:t>
            </w:r>
            <w:r>
              <w:rPr>
                <w:rFonts w:ascii="Calibri" w:hAnsi="Calibri" w:cs="Arial" w:hint="cs"/>
                <w:sz w:val="20"/>
                <w:szCs w:val="20"/>
                <w:rtl/>
              </w:rPr>
              <w:t xml:space="preserve"> في الوقت المحدد؛ </w:t>
            </w:r>
            <w:r w:rsidR="002E2178">
              <w:rPr>
                <w:rFonts w:ascii="Calibri" w:hAnsi="Calibri" w:cs="Arial" w:hint="cs"/>
                <w:sz w:val="20"/>
                <w:szCs w:val="20"/>
                <w:rtl/>
              </w:rPr>
              <w:t>يحصل</w:t>
            </w:r>
            <w:r>
              <w:rPr>
                <w:rFonts w:ascii="Calibri" w:hAnsi="Calibri" w:cs="Arial" w:hint="cs"/>
                <w:sz w:val="20"/>
                <w:szCs w:val="20"/>
                <w:rtl/>
              </w:rPr>
              <w:t xml:space="preserve"> </w:t>
            </w:r>
            <w:r w:rsidR="00DD2A4C">
              <w:rPr>
                <w:rFonts w:ascii="Calibri" w:hAnsi="Calibri" w:cs="Arial" w:hint="cs"/>
                <w:sz w:val="20"/>
                <w:szCs w:val="20"/>
                <w:rtl/>
              </w:rPr>
              <w:t xml:space="preserve">معلمو </w:t>
            </w:r>
            <w:r>
              <w:rPr>
                <w:rFonts w:ascii="Calibri" w:hAnsi="Calibri" w:cs="Arial" w:hint="cs"/>
                <w:sz w:val="20"/>
                <w:szCs w:val="20"/>
                <w:rtl/>
              </w:rPr>
              <w:t xml:space="preserve">التعليم المسرع </w:t>
            </w:r>
            <w:r w:rsidR="002E2178">
              <w:rPr>
                <w:rFonts w:ascii="Calibri" w:hAnsi="Calibri" w:cs="Arial" w:hint="cs"/>
                <w:sz w:val="20"/>
                <w:szCs w:val="20"/>
                <w:rtl/>
              </w:rPr>
              <w:t xml:space="preserve">على </w:t>
            </w:r>
            <w:r>
              <w:rPr>
                <w:rFonts w:ascii="Calibri" w:hAnsi="Calibri" w:cs="Arial" w:hint="cs"/>
                <w:sz w:val="20"/>
                <w:szCs w:val="20"/>
                <w:rtl/>
              </w:rPr>
              <w:t>جميع مواد البرنامج اللازمة، بما فيها سجلات البرنامج والوثائق المالية والإشرافية والموارد والبنية التحتية والمواد اللازمة</w:t>
            </w:r>
          </w:p>
        </w:tc>
      </w:tr>
      <w:tr w:rsidR="00B90E77" w:rsidRPr="00701F26" w14:paraId="2AF12700" w14:textId="77777777" w:rsidTr="0054598C">
        <w:trPr>
          <w:trHeight w:val="1364"/>
        </w:trPr>
        <w:tc>
          <w:tcPr>
            <w:tcW w:w="470" w:type="dxa"/>
            <w:tcBorders>
              <w:top w:val="single" w:sz="4" w:space="0" w:color="auto"/>
              <w:left w:val="single" w:sz="8" w:space="0" w:color="auto"/>
              <w:bottom w:val="single" w:sz="4" w:space="0" w:color="auto"/>
              <w:right w:val="nil"/>
            </w:tcBorders>
            <w:shd w:val="clear" w:color="000000" w:fill="E2EFDA"/>
            <w:hideMark/>
          </w:tcPr>
          <w:p w14:paraId="4648CDB8"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2.6</w:t>
            </w:r>
          </w:p>
        </w:tc>
        <w:tc>
          <w:tcPr>
            <w:tcW w:w="1008" w:type="dxa"/>
            <w:tcBorders>
              <w:top w:val="single" w:sz="4" w:space="0" w:color="auto"/>
              <w:left w:val="nil"/>
              <w:bottom w:val="single" w:sz="4" w:space="0" w:color="auto"/>
              <w:right w:val="nil"/>
            </w:tcBorders>
            <w:shd w:val="clear" w:color="auto" w:fill="E2EFDA"/>
            <w:hideMark/>
          </w:tcPr>
          <w:p w14:paraId="7208DAAA"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النتيجة</w:t>
            </w:r>
          </w:p>
        </w:tc>
        <w:tc>
          <w:tcPr>
            <w:tcW w:w="2548" w:type="dxa"/>
            <w:tcBorders>
              <w:top w:val="single" w:sz="4" w:space="0" w:color="auto"/>
              <w:left w:val="nil"/>
              <w:bottom w:val="single" w:sz="4" w:space="0" w:color="auto"/>
              <w:right w:val="nil"/>
            </w:tcBorders>
            <w:shd w:val="clear" w:color="auto" w:fill="E2EFDA"/>
            <w:hideMark/>
          </w:tcPr>
          <w:p w14:paraId="58B9AF41" w14:textId="566A259C" w:rsidR="00B90E77" w:rsidRPr="00701F26" w:rsidRDefault="00B90E77" w:rsidP="002E2178">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مواءمة برنامج التعليم ال</w:t>
            </w:r>
            <w:r w:rsidR="00ED139D">
              <w:rPr>
                <w:rFonts w:ascii="Calibri" w:hAnsi="Calibri" w:cs="Arial" w:hint="cs"/>
                <w:color w:val="000000"/>
                <w:sz w:val="20"/>
                <w:szCs w:val="20"/>
                <w:rtl/>
              </w:rPr>
              <w:t>مسرّع</w:t>
            </w:r>
            <w:r>
              <w:rPr>
                <w:rFonts w:ascii="Calibri" w:hAnsi="Calibri" w:cs="Arial" w:hint="cs"/>
                <w:color w:val="000000"/>
                <w:sz w:val="20"/>
                <w:szCs w:val="20"/>
                <w:rtl/>
              </w:rPr>
              <w:t xml:space="preserve"> مع أطر السياسات</w:t>
            </w:r>
          </w:p>
        </w:tc>
        <w:tc>
          <w:tcPr>
            <w:tcW w:w="575" w:type="dxa"/>
            <w:tcBorders>
              <w:top w:val="single" w:sz="4" w:space="0" w:color="auto"/>
              <w:left w:val="nil"/>
              <w:bottom w:val="single" w:sz="4" w:space="0" w:color="auto"/>
              <w:right w:val="nil"/>
            </w:tcBorders>
            <w:shd w:val="clear" w:color="auto" w:fill="E2EFDA"/>
            <w:hideMark/>
          </w:tcPr>
          <w:p w14:paraId="6685486C" w14:textId="77777777" w:rsidR="00B90E77" w:rsidRPr="00701F26" w:rsidRDefault="00B90E77" w:rsidP="00B90E77">
            <w:pPr>
              <w:bidi/>
              <w:spacing w:after="0" w:line="240" w:lineRule="auto"/>
              <w:rPr>
                <w:rFonts w:ascii="Calibri" w:eastAsia="Times New Roman" w:hAnsi="Calibri" w:cs="Arial"/>
                <w:color w:val="000000"/>
                <w:sz w:val="20"/>
                <w:szCs w:val="20"/>
                <w:rtl/>
              </w:rPr>
            </w:pPr>
            <w:r>
              <w:rPr>
                <w:rFonts w:ascii="Calibri" w:hAnsi="Calibri" w:cs="Arial"/>
                <w:color w:val="000000"/>
                <w:sz w:val="20"/>
                <w:szCs w:val="20"/>
              </w:rPr>
              <w:t>2.6a</w:t>
            </w:r>
          </w:p>
        </w:tc>
        <w:tc>
          <w:tcPr>
            <w:tcW w:w="2590" w:type="dxa"/>
            <w:tcBorders>
              <w:top w:val="single" w:sz="4" w:space="0" w:color="auto"/>
              <w:left w:val="nil"/>
              <w:bottom w:val="single" w:sz="4" w:space="0" w:color="auto"/>
              <w:right w:val="nil"/>
            </w:tcBorders>
            <w:shd w:val="clear" w:color="auto" w:fill="E2EFDA"/>
            <w:hideMark/>
          </w:tcPr>
          <w:p w14:paraId="22384216" w14:textId="53B04A69" w:rsidR="00B90E77" w:rsidRPr="00701F26" w:rsidRDefault="002E2178" w:rsidP="002E2178">
            <w:pPr>
              <w:bidi/>
              <w:spacing w:after="0" w:line="240" w:lineRule="auto"/>
              <w:rPr>
                <w:rFonts w:ascii="Calibri" w:eastAsia="Times New Roman" w:hAnsi="Calibri" w:cs="Arial"/>
                <w:color w:val="000000"/>
                <w:sz w:val="20"/>
                <w:szCs w:val="20"/>
                <w:rtl/>
              </w:rPr>
            </w:pPr>
            <w:r>
              <w:rPr>
                <w:rFonts w:ascii="Calibri" w:hAnsi="Calibri" w:cs="Arial" w:hint="cs"/>
                <w:color w:val="000000"/>
                <w:sz w:val="20"/>
                <w:szCs w:val="20"/>
                <w:rtl/>
              </w:rPr>
              <w:t>نسبة</w:t>
            </w:r>
            <w:r w:rsidR="00B90E77">
              <w:rPr>
                <w:rFonts w:ascii="Calibri" w:hAnsi="Calibri" w:cs="Arial" w:hint="cs"/>
                <w:color w:val="000000"/>
                <w:sz w:val="20"/>
                <w:szCs w:val="20"/>
                <w:rtl/>
              </w:rPr>
              <w:t xml:space="preserve"> مراكز التعليم المسرع التي تعمل وفقًا لإطار السياسة الوطني</w:t>
            </w:r>
          </w:p>
        </w:tc>
        <w:tc>
          <w:tcPr>
            <w:tcW w:w="2590" w:type="dxa"/>
            <w:tcBorders>
              <w:top w:val="single" w:sz="4" w:space="0" w:color="auto"/>
              <w:left w:val="nil"/>
              <w:bottom w:val="single" w:sz="4" w:space="0" w:color="auto"/>
              <w:right w:val="nil"/>
            </w:tcBorders>
            <w:shd w:val="clear" w:color="auto" w:fill="auto"/>
            <w:hideMark/>
          </w:tcPr>
          <w:p w14:paraId="634BFA37" w14:textId="77777777" w:rsidR="00B90E77" w:rsidRPr="00701F26" w:rsidRDefault="00B90E77" w:rsidP="00B90E77">
            <w:pPr>
              <w:bidi/>
              <w:spacing w:after="0" w:line="240" w:lineRule="auto"/>
              <w:rPr>
                <w:rFonts w:ascii="Calibri" w:eastAsia="Times New Roman" w:hAnsi="Calibri" w:cs="Arial"/>
                <w:sz w:val="20"/>
                <w:szCs w:val="20"/>
                <w:rtl/>
              </w:rPr>
            </w:pPr>
            <w:r>
              <w:rPr>
                <w:rFonts w:ascii="Calibri" w:hAnsi="Calibri" w:cs="Arial" w:hint="cs"/>
                <w:sz w:val="20"/>
                <w:szCs w:val="20"/>
                <w:rtl/>
              </w:rPr>
              <w:t>قائمة الرصد المركزية، سجلات الإدارة</w:t>
            </w:r>
          </w:p>
        </w:tc>
        <w:tc>
          <w:tcPr>
            <w:tcW w:w="4239" w:type="dxa"/>
            <w:tcBorders>
              <w:top w:val="single" w:sz="4" w:space="0" w:color="auto"/>
              <w:left w:val="nil"/>
              <w:bottom w:val="single" w:sz="4" w:space="0" w:color="auto"/>
              <w:right w:val="single" w:sz="8" w:space="0" w:color="auto"/>
            </w:tcBorders>
            <w:shd w:val="clear" w:color="auto" w:fill="auto"/>
            <w:hideMark/>
          </w:tcPr>
          <w:p w14:paraId="74CB00F8" w14:textId="0B352CC7" w:rsidR="00B90E77" w:rsidRPr="00701F26" w:rsidRDefault="00B90E77" w:rsidP="002E2178">
            <w:pPr>
              <w:bidi/>
              <w:spacing w:after="0" w:line="240" w:lineRule="auto"/>
              <w:rPr>
                <w:rFonts w:ascii="Calibri" w:eastAsia="Times New Roman" w:hAnsi="Calibri" w:cs="Arial"/>
                <w:sz w:val="20"/>
                <w:szCs w:val="20"/>
                <w:rtl/>
                <w:lang w:bidi="ar-EG"/>
              </w:rPr>
            </w:pPr>
            <w:r>
              <w:rPr>
                <w:rFonts w:ascii="Calibri" w:hAnsi="Calibri" w:cs="Arial" w:hint="cs"/>
                <w:sz w:val="20"/>
                <w:szCs w:val="20"/>
                <w:rtl/>
              </w:rPr>
              <w:t>تم وضع السياسة الوطنية المعنية بتشغيل برامج التعليم ال</w:t>
            </w:r>
            <w:r w:rsidR="00ED139D">
              <w:rPr>
                <w:rFonts w:ascii="Calibri" w:hAnsi="Calibri" w:cs="Arial" w:hint="cs"/>
                <w:sz w:val="20"/>
                <w:szCs w:val="20"/>
                <w:rtl/>
              </w:rPr>
              <w:t>مسرّع</w:t>
            </w:r>
            <w:r>
              <w:rPr>
                <w:rFonts w:ascii="Calibri" w:hAnsi="Calibri" w:cs="Arial" w:hint="cs"/>
                <w:sz w:val="20"/>
                <w:szCs w:val="20"/>
                <w:rtl/>
              </w:rPr>
              <w:t xml:space="preserve"> و/أو المدارس وإتاحتها لموظفي برنامج التعليم ال</w:t>
            </w:r>
            <w:r w:rsidR="00ED139D">
              <w:rPr>
                <w:rFonts w:ascii="Calibri" w:hAnsi="Calibri" w:cs="Arial" w:hint="cs"/>
                <w:sz w:val="20"/>
                <w:szCs w:val="20"/>
                <w:rtl/>
              </w:rPr>
              <w:t>مسرّع</w:t>
            </w:r>
            <w:r>
              <w:rPr>
                <w:rFonts w:ascii="Calibri" w:hAnsi="Calibri" w:cs="Arial" w:hint="cs"/>
                <w:sz w:val="20"/>
                <w:szCs w:val="20"/>
                <w:rtl/>
              </w:rPr>
              <w:t>؛ ويضم برنامج التعليم المسرع الموارد المالية وغيرها من الموارد</w:t>
            </w:r>
            <w:r w:rsidR="002406D9">
              <w:rPr>
                <w:rFonts w:ascii="Calibri" w:hAnsi="Calibri" w:cs="Arial" w:hint="cs"/>
                <w:sz w:val="20"/>
                <w:szCs w:val="20"/>
                <w:rtl/>
              </w:rPr>
              <w:t>؛</w:t>
            </w:r>
            <w:r>
              <w:rPr>
                <w:rFonts w:ascii="Calibri" w:hAnsi="Calibri" w:cs="Arial" w:hint="cs"/>
                <w:sz w:val="20"/>
                <w:szCs w:val="20"/>
                <w:rtl/>
              </w:rPr>
              <w:t xml:space="preserve"> لكي يكون قادرًا على ضمان التنسيق؛ مع عدم تأثير أي </w:t>
            </w:r>
            <w:r w:rsidR="002E2178">
              <w:rPr>
                <w:rFonts w:ascii="Calibri" w:hAnsi="Calibri" w:cs="Arial" w:hint="cs"/>
                <w:sz w:val="20"/>
                <w:szCs w:val="20"/>
                <w:rtl/>
              </w:rPr>
              <w:t>نزاع</w:t>
            </w:r>
            <w:r>
              <w:rPr>
                <w:rFonts w:ascii="Calibri" w:hAnsi="Calibri" w:cs="Arial" w:hint="cs"/>
                <w:sz w:val="20"/>
                <w:szCs w:val="20"/>
                <w:rtl/>
              </w:rPr>
              <w:t xml:space="preserve"> أو كارثة </w:t>
            </w:r>
            <w:r w:rsidR="002E2178">
              <w:rPr>
                <w:rFonts w:ascii="Calibri" w:hAnsi="Calibri" w:cs="Arial" w:hint="cs"/>
                <w:sz w:val="20"/>
                <w:szCs w:val="20"/>
                <w:rtl/>
              </w:rPr>
              <w:t>كبرى</w:t>
            </w:r>
            <w:r>
              <w:rPr>
                <w:rFonts w:ascii="Calibri" w:hAnsi="Calibri" w:cs="Arial" w:hint="cs"/>
                <w:sz w:val="20"/>
                <w:szCs w:val="20"/>
                <w:rtl/>
              </w:rPr>
              <w:t xml:space="preserve"> على عمل المراكز</w:t>
            </w:r>
          </w:p>
        </w:tc>
      </w:tr>
    </w:tbl>
    <w:p w14:paraId="6977018E" w14:textId="15839EAF" w:rsidR="00B90E77" w:rsidRPr="00701F26" w:rsidRDefault="00B90E77" w:rsidP="00652F6F">
      <w:pPr>
        <w:rPr>
          <w:rFonts w:ascii="Calibri" w:hAnsi="Calibri"/>
          <w:bCs/>
          <w:lang w:val="en-GB"/>
        </w:rPr>
      </w:pPr>
    </w:p>
    <w:p w14:paraId="1A886651" w14:textId="779FDB00" w:rsidR="009C2932" w:rsidRPr="00701F26" w:rsidRDefault="009C2932" w:rsidP="00652F6F">
      <w:pPr>
        <w:bidi/>
        <w:rPr>
          <w:rFonts w:ascii="Calibri" w:hAnsi="Calibri" w:cs="Arial"/>
          <w:bCs/>
          <w:rtl/>
        </w:rPr>
      </w:pPr>
    </w:p>
    <w:p w14:paraId="4D6CE8B4" w14:textId="562146BE" w:rsidR="00185F54" w:rsidRPr="00701F26" w:rsidRDefault="00185F54" w:rsidP="00433DD0">
      <w:pPr>
        <w:jc w:val="right"/>
        <w:rPr>
          <w:rFonts w:ascii="Calibri" w:hAnsi="Calibri"/>
          <w:bCs/>
          <w:i/>
          <w:color w:val="FF0000"/>
          <w:lang w:val="en-GB"/>
        </w:rPr>
      </w:pPr>
    </w:p>
    <w:p w14:paraId="5403AB9F" w14:textId="77777777" w:rsidR="000E17BA" w:rsidRPr="00701F26" w:rsidRDefault="000E17BA" w:rsidP="00652F6F">
      <w:pPr>
        <w:rPr>
          <w:rFonts w:ascii="Calibri" w:hAnsi="Calibri"/>
          <w:bCs/>
          <w:i/>
          <w:color w:val="FF0000"/>
          <w:lang w:val="en-GB"/>
        </w:rPr>
      </w:pPr>
    </w:p>
    <w:p w14:paraId="7FAF63AC" w14:textId="77777777" w:rsidR="005850D4" w:rsidRPr="00701F26" w:rsidRDefault="005850D4" w:rsidP="003D3A85">
      <w:pPr>
        <w:pStyle w:val="Heading1"/>
        <w:numPr>
          <w:ilvl w:val="0"/>
          <w:numId w:val="31"/>
        </w:numPr>
        <w:bidi/>
        <w:rPr>
          <w:rFonts w:ascii="Calibri" w:hAnsi="Calibri" w:cs="Arial"/>
          <w:rtl/>
        </w:rPr>
        <w:sectPr w:rsidR="005850D4" w:rsidRPr="00701F26" w:rsidSect="00ED139D">
          <w:pgSz w:w="16838" w:h="11906" w:orient="landscape" w:code="9"/>
          <w:pgMar w:top="1440" w:right="1440" w:bottom="1440" w:left="1440" w:header="720" w:footer="720" w:gutter="0"/>
          <w:cols w:space="720"/>
          <w:docGrid w:linePitch="360"/>
        </w:sectPr>
      </w:pPr>
      <w:bookmarkStart w:id="13" w:name="_Toc428875341"/>
      <w:bookmarkStart w:id="14" w:name="_Toc536747858"/>
    </w:p>
    <w:p w14:paraId="76C4B449" w14:textId="51C14CE2" w:rsidR="009C2932" w:rsidRPr="00701F26" w:rsidRDefault="009C2932" w:rsidP="003D3A85">
      <w:pPr>
        <w:pStyle w:val="Heading1"/>
        <w:numPr>
          <w:ilvl w:val="0"/>
          <w:numId w:val="31"/>
        </w:numPr>
        <w:bidi/>
        <w:rPr>
          <w:rFonts w:ascii="Calibri" w:hAnsi="Calibri" w:cs="Arial"/>
          <w:rtl/>
        </w:rPr>
      </w:pPr>
      <w:r>
        <w:rPr>
          <w:rFonts w:ascii="Calibri" w:hAnsi="Calibri" w:cs="Arial" w:hint="cs"/>
          <w:rtl/>
        </w:rPr>
        <w:lastRenderedPageBreak/>
        <w:t xml:space="preserve"> </w:t>
      </w:r>
      <w:bookmarkStart w:id="15" w:name="_Toc37023035"/>
      <w:r>
        <w:rPr>
          <w:rFonts w:ascii="Calibri" w:hAnsi="Calibri" w:cs="Arial" w:hint="cs"/>
          <w:rtl/>
        </w:rPr>
        <w:t>المؤشرات</w:t>
      </w:r>
      <w:bookmarkEnd w:id="15"/>
    </w:p>
    <w:p w14:paraId="49D2B363" w14:textId="7B1C6ECE" w:rsidR="004102D3" w:rsidRPr="00863150" w:rsidRDefault="00240D72" w:rsidP="00652F6F">
      <w:pPr>
        <w:bidi/>
        <w:rPr>
          <w:rFonts w:ascii="Calibri" w:hAnsi="Calibri" w:cs="Arial"/>
          <w:iCs/>
          <w:color w:val="FF0000"/>
          <w:rtl/>
        </w:rPr>
      </w:pPr>
      <w:r w:rsidRPr="00863150">
        <w:rPr>
          <w:rFonts w:ascii="Calibri" w:hAnsi="Calibri" w:cs="Arial" w:hint="cs"/>
          <w:iCs/>
          <w:color w:val="FF0000"/>
          <w:rtl/>
        </w:rPr>
        <w:t>[</w:t>
      </w:r>
      <w:r w:rsidR="004B6F4A" w:rsidRPr="00863150">
        <w:rPr>
          <w:rFonts w:ascii="Calibri" w:hAnsi="Calibri" w:cs="Arial" w:hint="cs"/>
          <w:iCs/>
          <w:color w:val="FF0000"/>
          <w:rtl/>
        </w:rPr>
        <w:t>تعليمات</w:t>
      </w:r>
      <w:r w:rsidRPr="00863150">
        <w:rPr>
          <w:rFonts w:ascii="Calibri" w:hAnsi="Calibri" w:cs="Arial" w:hint="cs"/>
          <w:iCs/>
          <w:color w:val="FF0000"/>
          <w:rtl/>
        </w:rPr>
        <w:t>: لكل مؤشر مقدم في إطار العمل المنطقي، أكمل المربع أدناه لتوضيح مواصفات المؤشر. بالنسبة للمؤشر (المؤشرات) الموضح، ينبغي أن يكون النص ملائمًا</w:t>
      </w:r>
      <w:r w:rsidR="00863150" w:rsidRPr="00863150">
        <w:rPr>
          <w:rFonts w:ascii="Calibri" w:hAnsi="Calibri" w:cs="Arial" w:hint="cs"/>
          <w:iCs/>
          <w:color w:val="FF0000"/>
          <w:rtl/>
        </w:rPr>
        <w:t xml:space="preserve"> للسياق المحلي ولتصميم البرنامج</w:t>
      </w:r>
      <w:r w:rsidRPr="00863150">
        <w:rPr>
          <w:rFonts w:ascii="Calibri" w:hAnsi="Calibri" w:cs="Arial" w:hint="cs"/>
          <w:iCs/>
          <w:color w:val="FF0000"/>
          <w:rtl/>
        </w:rPr>
        <w:t>]</w:t>
      </w:r>
      <w:r w:rsidR="00863150">
        <w:rPr>
          <w:rFonts w:ascii="Calibri" w:hAnsi="Calibri" w:cs="Arial" w:hint="cs"/>
          <w:iCs/>
          <w:color w:val="FF0000"/>
          <w:rtl/>
        </w:rPr>
        <w:t>.</w:t>
      </w:r>
    </w:p>
    <w:tbl>
      <w:tblPr>
        <w:tblStyle w:val="CHECTable1"/>
        <w:bidiVisual/>
        <w:tblW w:w="0" w:type="auto"/>
        <w:tblLook w:val="04A0" w:firstRow="1" w:lastRow="0" w:firstColumn="1" w:lastColumn="0" w:noHBand="0" w:noVBand="1"/>
      </w:tblPr>
      <w:tblGrid>
        <w:gridCol w:w="2240"/>
        <w:gridCol w:w="6766"/>
      </w:tblGrid>
      <w:tr w:rsidR="00874309" w:rsidRPr="00701F26" w14:paraId="5EB9CF02" w14:textId="77777777" w:rsidTr="0054598C">
        <w:trPr>
          <w:cnfStyle w:val="100000000000" w:firstRow="1" w:lastRow="0" w:firstColumn="0" w:lastColumn="0" w:oddVBand="0" w:evenVBand="0" w:oddHBand="0" w:evenHBand="0" w:firstRowFirstColumn="0" w:firstRowLastColumn="0" w:lastRowFirstColumn="0" w:lastRowLastColumn="0"/>
        </w:trPr>
        <w:tc>
          <w:tcPr>
            <w:tcW w:w="2240" w:type="dxa"/>
            <w:shd w:val="clear" w:color="auto" w:fill="DEE7F6"/>
          </w:tcPr>
          <w:p w14:paraId="4FD4131B" w14:textId="77777777" w:rsidR="00874309" w:rsidRPr="00701F26" w:rsidRDefault="00874309" w:rsidP="005C7CA0">
            <w:pPr>
              <w:bidi/>
              <w:spacing w:before="0"/>
              <w:rPr>
                <w:rFonts w:ascii="Calibri" w:eastAsiaTheme="minorEastAsia" w:hAnsi="Calibri"/>
                <w:bCs/>
                <w:sz w:val="21"/>
                <w:szCs w:val="21"/>
                <w:rtl/>
              </w:rPr>
            </w:pPr>
            <w:r>
              <w:rPr>
                <w:rFonts w:ascii="Calibri" w:hAnsi="Calibri" w:hint="cs"/>
                <w:bCs/>
                <w:sz w:val="21"/>
                <w:szCs w:val="21"/>
                <w:rtl/>
              </w:rPr>
              <w:t>المؤشر</w:t>
            </w:r>
          </w:p>
        </w:tc>
        <w:tc>
          <w:tcPr>
            <w:tcW w:w="6766" w:type="dxa"/>
          </w:tcPr>
          <w:p w14:paraId="15EDCC0D" w14:textId="3BB3E49C" w:rsidR="00874309" w:rsidRPr="00701F26" w:rsidRDefault="00874309" w:rsidP="005C7CA0">
            <w:pPr>
              <w:bidi/>
              <w:spacing w:before="0"/>
              <w:rPr>
                <w:rFonts w:ascii="Calibri" w:eastAsiaTheme="minorEastAsia" w:hAnsi="Calibri"/>
                <w:bCs/>
                <w:i/>
                <w:sz w:val="21"/>
                <w:szCs w:val="21"/>
                <w:rtl/>
              </w:rPr>
            </w:pPr>
            <w:r>
              <w:rPr>
                <w:rFonts w:ascii="Calibri" w:hAnsi="Calibri" w:hint="cs"/>
                <w:bCs/>
                <w:i/>
                <w:sz w:val="21"/>
                <w:szCs w:val="21"/>
                <w:highlight w:val="yellow"/>
                <w:rtl/>
              </w:rPr>
              <w:t>[أكمل]</w:t>
            </w:r>
          </w:p>
        </w:tc>
      </w:tr>
      <w:tr w:rsidR="00874309" w:rsidRPr="00701F26" w14:paraId="36A02E39" w14:textId="77777777" w:rsidTr="0054598C">
        <w:tc>
          <w:tcPr>
            <w:tcW w:w="2240" w:type="dxa"/>
            <w:shd w:val="clear" w:color="auto" w:fill="DEE7F6"/>
          </w:tcPr>
          <w:p w14:paraId="19477A16" w14:textId="77777777" w:rsidR="00874309" w:rsidRPr="00701F26" w:rsidRDefault="00874309" w:rsidP="005C7CA0">
            <w:pPr>
              <w:bidi/>
              <w:spacing w:before="0"/>
              <w:rPr>
                <w:rFonts w:ascii="Calibri" w:eastAsiaTheme="minorEastAsia" w:hAnsi="Calibri"/>
                <w:b/>
                <w:bCs/>
                <w:sz w:val="21"/>
                <w:szCs w:val="21"/>
                <w:rtl/>
              </w:rPr>
            </w:pPr>
            <w:r>
              <w:rPr>
                <w:rFonts w:ascii="Calibri" w:hAnsi="Calibri" w:hint="cs"/>
                <w:b/>
                <w:bCs/>
                <w:sz w:val="21"/>
                <w:szCs w:val="21"/>
                <w:rtl/>
              </w:rPr>
              <w:t>التعريف</w:t>
            </w:r>
          </w:p>
        </w:tc>
        <w:tc>
          <w:tcPr>
            <w:tcW w:w="6766" w:type="dxa"/>
          </w:tcPr>
          <w:p w14:paraId="19218962" w14:textId="18E2F0F1" w:rsidR="00874309" w:rsidRPr="00A70FD8" w:rsidRDefault="00874309" w:rsidP="005C7CA0">
            <w:pPr>
              <w:bidi/>
              <w:spacing w:before="0" w:after="0"/>
              <w:rPr>
                <w:rFonts w:ascii="Calibri" w:eastAsiaTheme="minorEastAsia" w:hAnsi="Calibri"/>
                <w:b/>
                <w:sz w:val="21"/>
                <w:szCs w:val="21"/>
                <w:highlight w:val="yellow"/>
                <w:rtl/>
              </w:rPr>
            </w:pPr>
            <w:r w:rsidRPr="00A70FD8">
              <w:rPr>
                <w:rFonts w:ascii="Calibri" w:hAnsi="Calibri" w:hint="cs"/>
                <w:b/>
                <w:i/>
                <w:sz w:val="21"/>
                <w:szCs w:val="21"/>
                <w:highlight w:val="yellow"/>
                <w:rtl/>
              </w:rPr>
              <w:t>[أكمل]</w:t>
            </w:r>
          </w:p>
        </w:tc>
      </w:tr>
      <w:tr w:rsidR="00874309" w:rsidRPr="00701F26" w14:paraId="0F692DDA" w14:textId="77777777" w:rsidTr="0054598C">
        <w:tc>
          <w:tcPr>
            <w:tcW w:w="2240" w:type="dxa"/>
            <w:shd w:val="clear" w:color="auto" w:fill="DEE7F6"/>
          </w:tcPr>
          <w:p w14:paraId="3A1A0E55" w14:textId="77777777" w:rsidR="00874309" w:rsidRPr="00701F26" w:rsidRDefault="00874309" w:rsidP="005C7CA0">
            <w:pPr>
              <w:bidi/>
              <w:spacing w:before="0"/>
              <w:rPr>
                <w:rFonts w:ascii="Calibri" w:hAnsi="Calibri"/>
                <w:b/>
                <w:bCs/>
                <w:rtl/>
              </w:rPr>
            </w:pPr>
            <w:r>
              <w:rPr>
                <w:rFonts w:ascii="Calibri" w:hAnsi="Calibri" w:hint="cs"/>
                <w:b/>
                <w:bCs/>
                <w:sz w:val="21"/>
                <w:szCs w:val="21"/>
                <w:rtl/>
              </w:rPr>
              <w:t>العملية الحسابية</w:t>
            </w:r>
          </w:p>
        </w:tc>
        <w:tc>
          <w:tcPr>
            <w:tcW w:w="6766" w:type="dxa"/>
          </w:tcPr>
          <w:p w14:paraId="353A0F49" w14:textId="6133CF72" w:rsidR="00874309" w:rsidRPr="00A70FD8" w:rsidRDefault="00874309" w:rsidP="005C7CA0">
            <w:pPr>
              <w:bidi/>
              <w:spacing w:before="0"/>
              <w:rPr>
                <w:rFonts w:ascii="Calibri" w:eastAsiaTheme="minorEastAsia" w:hAnsi="Calibri"/>
                <w:b/>
                <w:sz w:val="21"/>
                <w:szCs w:val="21"/>
                <w:rtl/>
              </w:rPr>
            </w:pPr>
            <w:r w:rsidRPr="00A70FD8">
              <w:rPr>
                <w:rFonts w:ascii="Calibri" w:hAnsi="Calibri" w:hint="cs"/>
                <w:b/>
                <w:i/>
                <w:sz w:val="21"/>
                <w:szCs w:val="21"/>
                <w:highlight w:val="yellow"/>
                <w:rtl/>
              </w:rPr>
              <w:t>[أكمل]</w:t>
            </w:r>
          </w:p>
        </w:tc>
      </w:tr>
      <w:tr w:rsidR="00874309" w:rsidRPr="00701F26" w14:paraId="134A746D" w14:textId="77777777" w:rsidTr="0054598C">
        <w:tc>
          <w:tcPr>
            <w:tcW w:w="2240" w:type="dxa"/>
            <w:shd w:val="clear" w:color="auto" w:fill="DEE7F6"/>
          </w:tcPr>
          <w:p w14:paraId="5110BEDD" w14:textId="0F217B5A" w:rsidR="00874309" w:rsidRPr="00701F26" w:rsidRDefault="00874309" w:rsidP="005C7CA0">
            <w:pPr>
              <w:bidi/>
              <w:spacing w:before="0"/>
              <w:rPr>
                <w:rFonts w:ascii="Calibri" w:eastAsiaTheme="minorEastAsia" w:hAnsi="Calibri"/>
                <w:b/>
                <w:bCs/>
                <w:sz w:val="21"/>
                <w:szCs w:val="21"/>
                <w:rtl/>
              </w:rPr>
            </w:pPr>
            <w:r>
              <w:rPr>
                <w:rFonts w:ascii="Calibri" w:hAnsi="Calibri" w:hint="cs"/>
                <w:b/>
                <w:bCs/>
                <w:sz w:val="21"/>
                <w:szCs w:val="21"/>
                <w:rtl/>
              </w:rPr>
              <w:t>الارتباط بالنتائج / التأثير</w:t>
            </w:r>
          </w:p>
        </w:tc>
        <w:tc>
          <w:tcPr>
            <w:tcW w:w="6766" w:type="dxa"/>
          </w:tcPr>
          <w:p w14:paraId="0A7706BF" w14:textId="6A2A3B30" w:rsidR="00874309" w:rsidRPr="00A70FD8" w:rsidRDefault="00874309" w:rsidP="005C7CA0">
            <w:pPr>
              <w:bidi/>
              <w:spacing w:before="0"/>
              <w:rPr>
                <w:rFonts w:ascii="Calibri" w:hAnsi="Calibri"/>
                <w:b/>
                <w:rtl/>
              </w:rPr>
            </w:pPr>
            <w:r w:rsidRPr="00A70FD8">
              <w:rPr>
                <w:rFonts w:ascii="Calibri" w:hAnsi="Calibri" w:hint="cs"/>
                <w:b/>
                <w:i/>
                <w:sz w:val="21"/>
                <w:szCs w:val="21"/>
                <w:highlight w:val="yellow"/>
                <w:rtl/>
              </w:rPr>
              <w:t>[أكمل]</w:t>
            </w:r>
          </w:p>
        </w:tc>
      </w:tr>
      <w:tr w:rsidR="00874309" w:rsidRPr="00701F26" w14:paraId="59F96642" w14:textId="77777777" w:rsidTr="0054598C">
        <w:tc>
          <w:tcPr>
            <w:tcW w:w="2240" w:type="dxa"/>
            <w:shd w:val="clear" w:color="auto" w:fill="DEE7F6"/>
          </w:tcPr>
          <w:p w14:paraId="2A61456D" w14:textId="77777777" w:rsidR="00874309" w:rsidRPr="00701F26" w:rsidRDefault="00874309" w:rsidP="005C7CA0">
            <w:pPr>
              <w:bidi/>
              <w:spacing w:before="0"/>
              <w:rPr>
                <w:rFonts w:ascii="Calibri" w:eastAsiaTheme="minorEastAsia" w:hAnsi="Calibri"/>
                <w:b/>
                <w:bCs/>
                <w:sz w:val="21"/>
                <w:szCs w:val="21"/>
                <w:rtl/>
              </w:rPr>
            </w:pPr>
            <w:r>
              <w:rPr>
                <w:rFonts w:ascii="Calibri" w:hAnsi="Calibri" w:hint="cs"/>
                <w:b/>
                <w:bCs/>
                <w:sz w:val="21"/>
                <w:szCs w:val="21"/>
                <w:rtl/>
              </w:rPr>
              <w:t>نوع المؤشر</w:t>
            </w:r>
          </w:p>
        </w:tc>
        <w:tc>
          <w:tcPr>
            <w:tcW w:w="6766" w:type="dxa"/>
          </w:tcPr>
          <w:p w14:paraId="70B1398A" w14:textId="7A53D4F8" w:rsidR="00874309" w:rsidRPr="00A70FD8" w:rsidRDefault="00874309" w:rsidP="005C7CA0">
            <w:pPr>
              <w:bidi/>
              <w:spacing w:before="0"/>
              <w:rPr>
                <w:rFonts w:ascii="Calibri" w:hAnsi="Calibri"/>
                <w:b/>
                <w:rtl/>
              </w:rPr>
            </w:pPr>
            <w:r w:rsidRPr="00A70FD8">
              <w:rPr>
                <w:rFonts w:ascii="Calibri" w:hAnsi="Calibri" w:hint="cs"/>
                <w:b/>
                <w:i/>
                <w:sz w:val="21"/>
                <w:szCs w:val="21"/>
                <w:highlight w:val="yellow"/>
                <w:rtl/>
              </w:rPr>
              <w:t>[أكمل]</w:t>
            </w:r>
          </w:p>
        </w:tc>
      </w:tr>
      <w:tr w:rsidR="00874309" w:rsidRPr="00701F26" w14:paraId="32B667F8" w14:textId="77777777" w:rsidTr="0054598C">
        <w:tc>
          <w:tcPr>
            <w:tcW w:w="2240" w:type="dxa"/>
            <w:shd w:val="clear" w:color="auto" w:fill="DEE7F6"/>
          </w:tcPr>
          <w:p w14:paraId="4FD4C705" w14:textId="77777777" w:rsidR="00874309" w:rsidRPr="00701F26" w:rsidRDefault="00874309" w:rsidP="005C7CA0">
            <w:pPr>
              <w:bidi/>
              <w:spacing w:before="0"/>
              <w:rPr>
                <w:rFonts w:ascii="Calibri" w:eastAsiaTheme="minorEastAsia" w:hAnsi="Calibri"/>
                <w:b/>
                <w:bCs/>
                <w:sz w:val="21"/>
                <w:szCs w:val="21"/>
                <w:rtl/>
              </w:rPr>
            </w:pPr>
            <w:r>
              <w:rPr>
                <w:rFonts w:ascii="Calibri" w:hAnsi="Calibri" w:hint="cs"/>
                <w:b/>
                <w:bCs/>
                <w:sz w:val="21"/>
                <w:szCs w:val="21"/>
                <w:rtl/>
              </w:rPr>
              <w:t>الهدف</w:t>
            </w:r>
          </w:p>
        </w:tc>
        <w:tc>
          <w:tcPr>
            <w:tcW w:w="6766" w:type="dxa"/>
          </w:tcPr>
          <w:p w14:paraId="30E3EAE0" w14:textId="07C0C3EF" w:rsidR="00874309" w:rsidRPr="00A70FD8" w:rsidRDefault="00874309" w:rsidP="005C7CA0">
            <w:pPr>
              <w:bidi/>
              <w:spacing w:before="0"/>
              <w:rPr>
                <w:rFonts w:ascii="Calibri" w:eastAsiaTheme="minorEastAsia" w:hAnsi="Calibri"/>
                <w:b/>
                <w:sz w:val="21"/>
                <w:szCs w:val="21"/>
                <w:rtl/>
              </w:rPr>
            </w:pPr>
            <w:r w:rsidRPr="00A70FD8">
              <w:rPr>
                <w:rFonts w:ascii="Calibri" w:hAnsi="Calibri" w:hint="cs"/>
                <w:b/>
                <w:i/>
                <w:sz w:val="21"/>
                <w:szCs w:val="21"/>
                <w:highlight w:val="yellow"/>
                <w:rtl/>
              </w:rPr>
              <w:t>[أكمل]</w:t>
            </w:r>
          </w:p>
        </w:tc>
      </w:tr>
      <w:tr w:rsidR="00874309" w:rsidRPr="00701F26" w14:paraId="0A87677C" w14:textId="77777777" w:rsidTr="0054598C">
        <w:tc>
          <w:tcPr>
            <w:tcW w:w="2240" w:type="dxa"/>
            <w:shd w:val="clear" w:color="auto" w:fill="DEE7F6"/>
          </w:tcPr>
          <w:p w14:paraId="1ABF71B5" w14:textId="77777777" w:rsidR="00874309" w:rsidRPr="00701F26" w:rsidRDefault="00874309" w:rsidP="005C7CA0">
            <w:pPr>
              <w:bidi/>
              <w:spacing w:before="0"/>
              <w:rPr>
                <w:rFonts w:ascii="Calibri" w:eastAsiaTheme="minorEastAsia" w:hAnsi="Calibri"/>
                <w:b/>
                <w:bCs/>
                <w:sz w:val="21"/>
                <w:szCs w:val="21"/>
                <w:rtl/>
              </w:rPr>
            </w:pPr>
            <w:r>
              <w:rPr>
                <w:rFonts w:ascii="Calibri" w:hAnsi="Calibri" w:hint="cs"/>
                <w:b/>
                <w:bCs/>
                <w:sz w:val="21"/>
                <w:szCs w:val="21"/>
                <w:rtl/>
              </w:rPr>
              <w:t>التكرار</w:t>
            </w:r>
          </w:p>
        </w:tc>
        <w:tc>
          <w:tcPr>
            <w:tcW w:w="6766" w:type="dxa"/>
          </w:tcPr>
          <w:p w14:paraId="3D79F3B6" w14:textId="10394653" w:rsidR="00874309" w:rsidRPr="00A70FD8" w:rsidRDefault="00874309" w:rsidP="005C7CA0">
            <w:pPr>
              <w:bidi/>
              <w:spacing w:before="0"/>
              <w:rPr>
                <w:rFonts w:ascii="Calibri" w:eastAsiaTheme="minorEastAsia" w:hAnsi="Calibri"/>
                <w:b/>
                <w:sz w:val="21"/>
                <w:szCs w:val="21"/>
                <w:rtl/>
              </w:rPr>
            </w:pPr>
            <w:r w:rsidRPr="00A70FD8">
              <w:rPr>
                <w:rFonts w:ascii="Calibri" w:hAnsi="Calibri" w:hint="cs"/>
                <w:b/>
                <w:i/>
                <w:sz w:val="21"/>
                <w:szCs w:val="21"/>
                <w:highlight w:val="yellow"/>
                <w:rtl/>
              </w:rPr>
              <w:t>[أكمل]</w:t>
            </w:r>
          </w:p>
        </w:tc>
      </w:tr>
      <w:tr w:rsidR="00874309" w:rsidRPr="00701F26" w14:paraId="4246D7CE" w14:textId="77777777" w:rsidTr="0054598C">
        <w:tc>
          <w:tcPr>
            <w:tcW w:w="2240" w:type="dxa"/>
            <w:shd w:val="clear" w:color="auto" w:fill="DEE7F6"/>
          </w:tcPr>
          <w:p w14:paraId="0799B5C6" w14:textId="1D830A91" w:rsidR="00874309" w:rsidRPr="00701F26" w:rsidRDefault="000E79AF" w:rsidP="005C7CA0">
            <w:pPr>
              <w:bidi/>
              <w:spacing w:before="0"/>
              <w:rPr>
                <w:rFonts w:ascii="Calibri" w:eastAsiaTheme="minorEastAsia" w:hAnsi="Calibri"/>
                <w:b/>
                <w:bCs/>
                <w:sz w:val="21"/>
                <w:szCs w:val="21"/>
                <w:rtl/>
              </w:rPr>
            </w:pPr>
            <w:r>
              <w:rPr>
                <w:rFonts w:ascii="Calibri" w:hAnsi="Calibri" w:hint="cs"/>
                <w:b/>
                <w:bCs/>
                <w:sz w:val="21"/>
                <w:szCs w:val="21"/>
                <w:rtl/>
              </w:rPr>
              <w:t>وسائل التحقق</w:t>
            </w:r>
          </w:p>
        </w:tc>
        <w:tc>
          <w:tcPr>
            <w:tcW w:w="6766" w:type="dxa"/>
          </w:tcPr>
          <w:p w14:paraId="2EDF2979" w14:textId="6DFC20B6" w:rsidR="00874309" w:rsidRPr="00A70FD8" w:rsidRDefault="00874309" w:rsidP="005C7CA0">
            <w:pPr>
              <w:bidi/>
              <w:spacing w:before="0"/>
              <w:rPr>
                <w:rFonts w:ascii="Calibri" w:eastAsiaTheme="minorEastAsia" w:hAnsi="Calibri"/>
                <w:b/>
                <w:sz w:val="21"/>
                <w:szCs w:val="21"/>
                <w:rtl/>
              </w:rPr>
            </w:pPr>
            <w:r w:rsidRPr="00A70FD8">
              <w:rPr>
                <w:rFonts w:ascii="Calibri" w:hAnsi="Calibri" w:hint="cs"/>
                <w:b/>
                <w:i/>
                <w:sz w:val="21"/>
                <w:szCs w:val="21"/>
                <w:highlight w:val="yellow"/>
                <w:rtl/>
              </w:rPr>
              <w:t>[أكمل]</w:t>
            </w:r>
          </w:p>
        </w:tc>
      </w:tr>
      <w:tr w:rsidR="00874309" w:rsidRPr="00701F26" w14:paraId="59AD6CDA" w14:textId="77777777" w:rsidTr="0054598C">
        <w:tc>
          <w:tcPr>
            <w:tcW w:w="2240" w:type="dxa"/>
            <w:shd w:val="clear" w:color="auto" w:fill="DEE7F6"/>
          </w:tcPr>
          <w:p w14:paraId="32D1D34D" w14:textId="77777777" w:rsidR="00874309" w:rsidRPr="00701F26" w:rsidRDefault="00874309" w:rsidP="005C7CA0">
            <w:pPr>
              <w:bidi/>
              <w:spacing w:before="0"/>
              <w:rPr>
                <w:rFonts w:ascii="Calibri" w:eastAsiaTheme="minorEastAsia" w:hAnsi="Calibri"/>
                <w:b/>
                <w:bCs/>
                <w:sz w:val="21"/>
                <w:szCs w:val="21"/>
                <w:rtl/>
              </w:rPr>
            </w:pPr>
            <w:r>
              <w:rPr>
                <w:rFonts w:ascii="Calibri" w:hAnsi="Calibri" w:hint="cs"/>
                <w:b/>
                <w:bCs/>
                <w:sz w:val="21"/>
                <w:szCs w:val="21"/>
                <w:rtl/>
              </w:rPr>
              <w:t>التقسيم (التقسيمات)</w:t>
            </w:r>
          </w:p>
        </w:tc>
        <w:tc>
          <w:tcPr>
            <w:tcW w:w="6766" w:type="dxa"/>
          </w:tcPr>
          <w:p w14:paraId="0BC68372" w14:textId="4D8C27C6" w:rsidR="00874309" w:rsidRPr="00A70FD8" w:rsidRDefault="00874309" w:rsidP="005C7CA0">
            <w:pPr>
              <w:bidi/>
              <w:spacing w:before="0" w:after="0"/>
              <w:rPr>
                <w:rFonts w:ascii="Calibri" w:eastAsiaTheme="minorEastAsia" w:hAnsi="Calibri"/>
                <w:b/>
                <w:sz w:val="21"/>
                <w:szCs w:val="21"/>
                <w:rtl/>
              </w:rPr>
            </w:pPr>
            <w:r w:rsidRPr="00A70FD8">
              <w:rPr>
                <w:rFonts w:ascii="Calibri" w:hAnsi="Calibri" w:hint="cs"/>
                <w:b/>
                <w:i/>
                <w:sz w:val="21"/>
                <w:szCs w:val="21"/>
                <w:highlight w:val="yellow"/>
                <w:rtl/>
              </w:rPr>
              <w:t>[أكمل]</w:t>
            </w:r>
          </w:p>
        </w:tc>
      </w:tr>
    </w:tbl>
    <w:p w14:paraId="0C7C1ACF" w14:textId="77777777" w:rsidR="00413052" w:rsidRPr="00701F26" w:rsidRDefault="00413052" w:rsidP="00652F6F">
      <w:pPr>
        <w:rPr>
          <w:rFonts w:ascii="Calibri" w:hAnsi="Calibri"/>
          <w:i/>
          <w:lang w:val="en-GB"/>
        </w:rPr>
      </w:pPr>
    </w:p>
    <w:p w14:paraId="43B8E178" w14:textId="77777777" w:rsidR="003D3A85" w:rsidRPr="00701F26" w:rsidRDefault="003D3A85" w:rsidP="003D3A85">
      <w:pPr>
        <w:pStyle w:val="Heading1"/>
        <w:numPr>
          <w:ilvl w:val="0"/>
          <w:numId w:val="31"/>
        </w:numPr>
        <w:rPr>
          <w:rFonts w:ascii="Calibri" w:hAnsi="Calibri"/>
          <w:lang w:val="en-GB"/>
        </w:rPr>
        <w:sectPr w:rsidR="003D3A85" w:rsidRPr="00701F26" w:rsidSect="00726504">
          <w:pgSz w:w="11906" w:h="16838" w:code="9"/>
          <w:pgMar w:top="1440" w:right="1440" w:bottom="1440" w:left="1440" w:header="720" w:footer="720" w:gutter="0"/>
          <w:cols w:space="720"/>
          <w:docGrid w:linePitch="360"/>
        </w:sectPr>
      </w:pPr>
    </w:p>
    <w:p w14:paraId="73CF7782" w14:textId="0BF6E463" w:rsidR="009C2932" w:rsidRPr="00701F26" w:rsidRDefault="00535E30" w:rsidP="003D3A85">
      <w:pPr>
        <w:pStyle w:val="Heading1"/>
        <w:numPr>
          <w:ilvl w:val="0"/>
          <w:numId w:val="31"/>
        </w:numPr>
        <w:bidi/>
        <w:rPr>
          <w:rFonts w:ascii="Calibri" w:hAnsi="Calibri" w:cs="Arial"/>
          <w:rtl/>
        </w:rPr>
      </w:pPr>
      <w:bookmarkStart w:id="16" w:name="_Toc37023036"/>
      <w:r>
        <w:rPr>
          <w:rFonts w:ascii="Calibri" w:hAnsi="Calibri" w:cs="Arial" w:hint="cs"/>
          <w:rtl/>
        </w:rPr>
        <w:lastRenderedPageBreak/>
        <w:t>نهج الرصد</w:t>
      </w:r>
      <w:bookmarkEnd w:id="16"/>
    </w:p>
    <w:p w14:paraId="2ABD4232" w14:textId="52A572F2" w:rsidR="009C2932" w:rsidRPr="00863150" w:rsidRDefault="00535E30" w:rsidP="00863150">
      <w:pPr>
        <w:bidi/>
        <w:rPr>
          <w:rFonts w:ascii="Calibri" w:hAnsi="Calibri" w:cs="Arial"/>
          <w:b/>
          <w:iCs/>
          <w:color w:val="FF0000"/>
          <w:rtl/>
        </w:rPr>
      </w:pPr>
      <w:r w:rsidRPr="00863150">
        <w:rPr>
          <w:rFonts w:ascii="Calibri" w:hAnsi="Calibri" w:cs="Arial" w:hint="cs"/>
          <w:iCs/>
          <w:color w:val="FF0000"/>
          <w:rtl/>
        </w:rPr>
        <w:t>[</w:t>
      </w:r>
      <w:r w:rsidR="004B6F4A" w:rsidRPr="00863150">
        <w:rPr>
          <w:rFonts w:ascii="Calibri" w:hAnsi="Calibri" w:cs="Arial" w:hint="cs"/>
          <w:iCs/>
          <w:color w:val="FF0000"/>
          <w:rtl/>
        </w:rPr>
        <w:t>تعليمات</w:t>
      </w:r>
      <w:r w:rsidRPr="00863150">
        <w:rPr>
          <w:rFonts w:ascii="Calibri" w:hAnsi="Calibri" w:cs="Arial" w:hint="cs"/>
          <w:iCs/>
          <w:color w:val="FF0000"/>
          <w:rtl/>
        </w:rPr>
        <w:t xml:space="preserve">: </w:t>
      </w:r>
      <w:r w:rsidR="00863150">
        <w:rPr>
          <w:rFonts w:ascii="Calibri" w:hAnsi="Calibri" w:cs="Arial" w:hint="cs"/>
          <w:iCs/>
          <w:color w:val="FF0000"/>
          <w:rtl/>
        </w:rPr>
        <w:t>بيِّن</w:t>
      </w:r>
      <w:r w:rsidRPr="00863150">
        <w:rPr>
          <w:rFonts w:ascii="Calibri" w:hAnsi="Calibri" w:cs="Arial" w:hint="cs"/>
          <w:iCs/>
          <w:color w:val="FF0000"/>
          <w:rtl/>
        </w:rPr>
        <w:t xml:space="preserve"> نهج الرصد الذي يتبعه البرنامج هنا. قدّ</w:t>
      </w:r>
      <w:r w:rsidR="00A763BF" w:rsidRPr="00863150">
        <w:rPr>
          <w:rFonts w:ascii="Calibri" w:hAnsi="Calibri" w:cs="Arial" w:hint="cs"/>
          <w:iCs/>
          <w:color w:val="FF0000"/>
          <w:rtl/>
        </w:rPr>
        <w:t>ِ</w:t>
      </w:r>
      <w:r w:rsidRPr="00863150">
        <w:rPr>
          <w:rFonts w:ascii="Calibri" w:hAnsi="Calibri" w:cs="Arial" w:hint="cs"/>
          <w:iCs/>
          <w:color w:val="FF0000"/>
          <w:rtl/>
        </w:rPr>
        <w:t xml:space="preserve">م الأسئلة المراد </w:t>
      </w:r>
      <w:r w:rsidR="00863150">
        <w:rPr>
          <w:rFonts w:ascii="Calibri" w:hAnsi="Calibri" w:cs="Arial" w:hint="cs"/>
          <w:iCs/>
          <w:color w:val="FF0000"/>
          <w:rtl/>
        </w:rPr>
        <w:t>الإجابة عنها</w:t>
      </w:r>
      <w:r w:rsidRPr="00863150">
        <w:rPr>
          <w:rFonts w:ascii="Calibri" w:hAnsi="Calibri" w:cs="Arial" w:hint="cs"/>
          <w:iCs/>
          <w:color w:val="FF0000"/>
          <w:rtl/>
        </w:rPr>
        <w:t xml:space="preserve"> </w:t>
      </w:r>
      <w:r w:rsidR="00863150">
        <w:rPr>
          <w:rFonts w:ascii="Calibri" w:hAnsi="Calibri" w:cs="Arial" w:hint="cs"/>
          <w:iCs/>
          <w:color w:val="FF0000"/>
          <w:rtl/>
        </w:rPr>
        <w:t xml:space="preserve">عن طريق جهود الرصد بالبرنامج، ثم </w:t>
      </w:r>
      <w:r w:rsidRPr="00863150">
        <w:rPr>
          <w:rFonts w:ascii="Calibri" w:hAnsi="Calibri" w:cs="Arial" w:hint="cs"/>
          <w:iCs/>
          <w:color w:val="FF0000"/>
          <w:rtl/>
        </w:rPr>
        <w:t>صف أنواع وأحجام العينات المقترحة وأدوات جمع البيانات وكيف سيتم جمع البيانات وتحليلها وكيف ستتم مشاركة النتائج. ناقش</w:t>
      </w:r>
      <w:r w:rsidR="00863150">
        <w:rPr>
          <w:rFonts w:ascii="Calibri" w:hAnsi="Calibri" w:cs="Arial" w:hint="cs"/>
          <w:iCs/>
          <w:color w:val="FF0000"/>
          <w:rtl/>
        </w:rPr>
        <w:t xml:space="preserve"> أيضًا</w:t>
      </w:r>
      <w:r w:rsidRPr="00863150">
        <w:rPr>
          <w:rFonts w:ascii="Calibri" w:hAnsi="Calibri" w:cs="Arial" w:hint="cs"/>
          <w:iCs/>
          <w:color w:val="FF0000"/>
          <w:rtl/>
        </w:rPr>
        <w:t xml:space="preserve"> قيود نهج الرصد، بما في ذلك مشكلات التحقق و/أو الاعتمادية و/أو الموثوقية]</w:t>
      </w:r>
      <w:r w:rsidR="00863150">
        <w:rPr>
          <w:rFonts w:ascii="Calibri" w:hAnsi="Calibri" w:cs="Arial" w:hint="cs"/>
          <w:b/>
          <w:iCs/>
          <w:color w:val="FF0000"/>
          <w:rtl/>
        </w:rPr>
        <w:t>.</w:t>
      </w:r>
    </w:p>
    <w:p w14:paraId="49BB2BCA" w14:textId="22FE22C4" w:rsidR="00535E30" w:rsidRPr="00701F26" w:rsidRDefault="00535E30" w:rsidP="00535E30">
      <w:pPr>
        <w:pStyle w:val="Heading2"/>
        <w:numPr>
          <w:ilvl w:val="1"/>
          <w:numId w:val="31"/>
        </w:numPr>
        <w:bidi/>
        <w:rPr>
          <w:rFonts w:ascii="Calibri" w:hAnsi="Calibri" w:cs="Arial"/>
          <w:rtl/>
        </w:rPr>
      </w:pPr>
      <w:bookmarkStart w:id="17" w:name="_Toc37023037"/>
      <w:r>
        <w:rPr>
          <w:rFonts w:ascii="Calibri" w:hAnsi="Calibri" w:cs="Arial" w:hint="cs"/>
          <w:rtl/>
        </w:rPr>
        <w:t>أسئلة الرصد</w:t>
      </w:r>
      <w:bookmarkEnd w:id="17"/>
    </w:p>
    <w:p w14:paraId="18F150FB" w14:textId="69C8719B" w:rsidR="00535E30" w:rsidRPr="00701F26" w:rsidRDefault="00535E30" w:rsidP="00652F6F">
      <w:pPr>
        <w:bidi/>
        <w:rPr>
          <w:rFonts w:ascii="Calibri" w:hAnsi="Calibri" w:cs="Arial"/>
          <w:bCs/>
          <w:rtl/>
        </w:rPr>
      </w:pPr>
      <w:r>
        <w:rPr>
          <w:rFonts w:ascii="Calibri" w:hAnsi="Calibri" w:cs="Arial" w:hint="cs"/>
          <w:bCs/>
          <w:rtl/>
        </w:rPr>
        <w:t>يسعى نهج الرصد بالبرنامج على الإجابة عن الأسئلة التالية:</w:t>
      </w:r>
    </w:p>
    <w:p w14:paraId="7F3ACDDE" w14:textId="4C18D63B" w:rsidR="00535E30" w:rsidRPr="00863150" w:rsidRDefault="00535E30" w:rsidP="00863150">
      <w:pPr>
        <w:bidi/>
        <w:rPr>
          <w:rFonts w:ascii="Calibri" w:hAnsi="Calibri" w:cs="Arial"/>
          <w:b/>
          <w:iCs/>
          <w:color w:val="FF0000"/>
          <w:rtl/>
        </w:rPr>
      </w:pPr>
      <w:r w:rsidRPr="00863150">
        <w:rPr>
          <w:rFonts w:ascii="Calibri" w:hAnsi="Calibri" w:cs="Arial" w:hint="cs"/>
          <w:b/>
          <w:iCs/>
          <w:color w:val="FF0000"/>
          <w:rtl/>
        </w:rPr>
        <w:t xml:space="preserve">[أدرج 3 إلى 5 أسئلة رصد سيعمل نهج الرصد ببرنامج التعليم المسرّع على الإجابة </w:t>
      </w:r>
      <w:r w:rsidR="00863150">
        <w:rPr>
          <w:rFonts w:ascii="Calibri" w:hAnsi="Calibri" w:cs="Arial" w:hint="cs"/>
          <w:b/>
          <w:iCs/>
          <w:color w:val="FF0000"/>
          <w:rtl/>
        </w:rPr>
        <w:t>عنها</w:t>
      </w:r>
      <w:r w:rsidRPr="00863150">
        <w:rPr>
          <w:rFonts w:ascii="Calibri" w:hAnsi="Calibri" w:cs="Arial" w:hint="cs"/>
          <w:b/>
          <w:iCs/>
          <w:color w:val="FF0000"/>
          <w:rtl/>
        </w:rPr>
        <w:t>. ستكون أسئلة الرصد مرتبطة ببعض أو كل معايير الملاءمة والاتساق والكفاءة والفعالية والتأثير</w:t>
      </w:r>
      <w:r w:rsidR="00A763BF" w:rsidRPr="00863150">
        <w:rPr>
          <w:rFonts w:ascii="Calibri" w:hAnsi="Calibri" w:cs="Arial" w:hint="cs"/>
          <w:b/>
          <w:iCs/>
          <w:color w:val="FF0000"/>
          <w:rtl/>
        </w:rPr>
        <w:t>،</w:t>
      </w:r>
      <w:r w:rsidRPr="00863150">
        <w:rPr>
          <w:rFonts w:ascii="Calibri" w:hAnsi="Calibri" w:cs="Arial" w:hint="cs"/>
          <w:b/>
          <w:iCs/>
          <w:color w:val="FF0000"/>
          <w:rtl/>
        </w:rPr>
        <w:t xml:space="preserve"> والاستدامة التي وضعتها لجنة المساعدة الإنمائية (</w:t>
      </w:r>
      <w:r w:rsidRPr="004046AA">
        <w:rPr>
          <w:rFonts w:ascii="Calibri" w:hAnsi="Calibri" w:cs="Arial"/>
          <w:bCs/>
          <w:iCs/>
          <w:color w:val="FF0000"/>
        </w:rPr>
        <w:t>DAC</w:t>
      </w:r>
      <w:r w:rsidRPr="00863150">
        <w:rPr>
          <w:rFonts w:ascii="Calibri" w:hAnsi="Calibri" w:cs="Arial" w:hint="cs"/>
          <w:b/>
          <w:iCs/>
          <w:color w:val="FF0000"/>
          <w:rtl/>
        </w:rPr>
        <w:t>). قد لا تُضمّن بعض البرامج أسئلة النواتج [السؤال رقم 4] تحت نهج الرصد. قد تشمل الأسئلة]</w:t>
      </w:r>
      <w:r w:rsidR="00863150" w:rsidRPr="00863150">
        <w:rPr>
          <w:rFonts w:ascii="Calibri" w:hAnsi="Calibri" w:cs="Arial" w:hint="cs"/>
          <w:b/>
          <w:iCs/>
          <w:color w:val="FF0000"/>
          <w:rtl/>
        </w:rPr>
        <w:t>:</w:t>
      </w:r>
    </w:p>
    <w:p w14:paraId="0B97DC36" w14:textId="035F58C6" w:rsidR="00F07526" w:rsidRPr="004046AA" w:rsidRDefault="00F07526" w:rsidP="004046AA">
      <w:pPr>
        <w:pStyle w:val="ListParagraph"/>
        <w:numPr>
          <w:ilvl w:val="0"/>
          <w:numId w:val="35"/>
        </w:numPr>
        <w:bidi/>
        <w:rPr>
          <w:rFonts w:ascii="Calibri" w:hAnsi="Calibri" w:cs="Arial"/>
          <w:b/>
          <w:highlight w:val="yellow"/>
          <w:rtl/>
        </w:rPr>
      </w:pPr>
      <w:r w:rsidRPr="004046AA">
        <w:rPr>
          <w:rFonts w:ascii="Calibri" w:hAnsi="Calibri" w:cs="Arial" w:hint="cs"/>
          <w:b/>
          <w:highlight w:val="yellow"/>
          <w:rtl/>
        </w:rPr>
        <w:t xml:space="preserve">إلى أي مدى </w:t>
      </w:r>
      <w:r w:rsidR="004046AA">
        <w:rPr>
          <w:rFonts w:ascii="Calibri" w:hAnsi="Calibri" w:cs="Arial" w:hint="cs"/>
          <w:b/>
          <w:highlight w:val="yellow"/>
          <w:rtl/>
        </w:rPr>
        <w:t>يفيد</w:t>
      </w:r>
      <w:r w:rsidRPr="004046AA">
        <w:rPr>
          <w:rFonts w:ascii="Calibri" w:hAnsi="Calibri" w:cs="Arial" w:hint="cs"/>
          <w:b/>
          <w:highlight w:val="yellow"/>
          <w:rtl/>
        </w:rPr>
        <w:t xml:space="preserve"> متعلمو التعليم المسرّع </w:t>
      </w:r>
      <w:r w:rsidR="004046AA">
        <w:rPr>
          <w:rFonts w:ascii="Calibri" w:hAnsi="Calibri" w:cs="Arial" w:hint="cs"/>
          <w:b/>
          <w:highlight w:val="yellow"/>
          <w:rtl/>
        </w:rPr>
        <w:t>ب</w:t>
      </w:r>
      <w:r w:rsidRPr="004046AA">
        <w:rPr>
          <w:rFonts w:ascii="Calibri" w:hAnsi="Calibri" w:cs="Arial" w:hint="cs"/>
          <w:b/>
          <w:highlight w:val="yellow"/>
          <w:rtl/>
        </w:rPr>
        <w:t>أن البرنامج يناسبهم؟</w:t>
      </w:r>
    </w:p>
    <w:p w14:paraId="6EE712E3" w14:textId="5E1EEE86" w:rsidR="00D72844" w:rsidRPr="004046AA" w:rsidRDefault="00957312" w:rsidP="00957312">
      <w:pPr>
        <w:pStyle w:val="ListParagraph"/>
        <w:numPr>
          <w:ilvl w:val="0"/>
          <w:numId w:val="35"/>
        </w:numPr>
        <w:bidi/>
        <w:rPr>
          <w:rFonts w:ascii="Calibri" w:hAnsi="Calibri" w:cs="Arial"/>
          <w:b/>
          <w:highlight w:val="yellow"/>
          <w:rtl/>
        </w:rPr>
      </w:pPr>
      <w:r w:rsidRPr="004046AA">
        <w:rPr>
          <w:rFonts w:ascii="Calibri" w:hAnsi="Calibri" w:cs="Arial" w:hint="cs"/>
          <w:b/>
          <w:highlight w:val="yellow"/>
          <w:rtl/>
        </w:rPr>
        <w:t>إلى أي مدى تُنفذ الأنشطة وفقًا للخطة وفي الوقت المحدد وفي حدود الميزانية الموضوعة؟</w:t>
      </w:r>
    </w:p>
    <w:p w14:paraId="13CBF1B2" w14:textId="1607FF37" w:rsidR="00D72844" w:rsidRPr="004046AA" w:rsidRDefault="00D72844" w:rsidP="00764136">
      <w:pPr>
        <w:pStyle w:val="ListParagraph"/>
        <w:numPr>
          <w:ilvl w:val="1"/>
          <w:numId w:val="35"/>
        </w:numPr>
        <w:bidi/>
        <w:rPr>
          <w:rFonts w:ascii="Calibri" w:hAnsi="Calibri" w:cs="Arial"/>
          <w:b/>
          <w:highlight w:val="yellow"/>
          <w:rtl/>
        </w:rPr>
      </w:pPr>
      <w:r w:rsidRPr="004046AA">
        <w:rPr>
          <w:rFonts w:ascii="Calibri" w:hAnsi="Calibri" w:cs="Arial" w:hint="cs"/>
          <w:b/>
          <w:highlight w:val="yellow"/>
          <w:rtl/>
        </w:rPr>
        <w:t>ما التحديات التي يواجهها برنامج التعليم المسرّع عند التنفيذ، وما الفرص القائمة لتحسين البرنامج؟</w:t>
      </w:r>
    </w:p>
    <w:p w14:paraId="18F1841F" w14:textId="73C9CC21" w:rsidR="00F07526" w:rsidRPr="004046AA" w:rsidRDefault="00F07526" w:rsidP="00F07526">
      <w:pPr>
        <w:pStyle w:val="ListParagraph"/>
        <w:numPr>
          <w:ilvl w:val="0"/>
          <w:numId w:val="35"/>
        </w:numPr>
        <w:bidi/>
        <w:rPr>
          <w:rFonts w:ascii="Calibri" w:hAnsi="Calibri" w:cs="Arial"/>
          <w:b/>
          <w:highlight w:val="yellow"/>
          <w:rtl/>
        </w:rPr>
      </w:pPr>
      <w:r w:rsidRPr="004046AA">
        <w:rPr>
          <w:rFonts w:ascii="Calibri" w:hAnsi="Calibri" w:cs="Arial" w:hint="cs"/>
          <w:b/>
          <w:highlight w:val="yellow"/>
          <w:rtl/>
        </w:rPr>
        <w:t xml:space="preserve"> إلى أي مدى يتم تحقيق المخرجات المتوقعة (الأهداف) بواسطة مدخلات وأنشطة برنامج التعليم المسرّع؟</w:t>
      </w:r>
    </w:p>
    <w:p w14:paraId="6FDDDBCD" w14:textId="7F732D7F" w:rsidR="00F07526" w:rsidRPr="004046AA" w:rsidRDefault="00F07526" w:rsidP="004046AA">
      <w:pPr>
        <w:pStyle w:val="ListParagraph"/>
        <w:numPr>
          <w:ilvl w:val="0"/>
          <w:numId w:val="35"/>
        </w:numPr>
        <w:bidi/>
        <w:rPr>
          <w:rFonts w:ascii="Calibri" w:hAnsi="Calibri" w:cs="Arial"/>
          <w:b/>
          <w:highlight w:val="yellow"/>
          <w:rtl/>
        </w:rPr>
      </w:pPr>
      <w:r w:rsidRPr="004046AA">
        <w:rPr>
          <w:rFonts w:ascii="Calibri" w:hAnsi="Calibri" w:cs="Arial" w:hint="cs"/>
          <w:b/>
          <w:highlight w:val="yellow"/>
          <w:rtl/>
        </w:rPr>
        <w:t xml:space="preserve">إلى أي مدى يتم تحقيق الأهداف قصيرة </w:t>
      </w:r>
      <w:r w:rsidR="004046AA">
        <w:rPr>
          <w:rFonts w:ascii="Calibri" w:hAnsi="Calibri" w:cs="Arial" w:hint="cs"/>
          <w:b/>
          <w:highlight w:val="yellow"/>
          <w:rtl/>
        </w:rPr>
        <w:t>الأجل</w:t>
      </w:r>
      <w:r w:rsidRPr="004046AA">
        <w:rPr>
          <w:rFonts w:ascii="Calibri" w:hAnsi="Calibri" w:cs="Arial" w:hint="cs"/>
          <w:b/>
          <w:highlight w:val="yellow"/>
          <w:rtl/>
        </w:rPr>
        <w:t xml:space="preserve"> المتوقعة بواسطة مخرجات برنامج التعليم المسرّع؟ ما الأهداف غير المقصودة التي تمت ملاحظتها؟</w:t>
      </w:r>
    </w:p>
    <w:p w14:paraId="01DC352B" w14:textId="68ABF2C0" w:rsidR="00EC290F" w:rsidRPr="00701F26" w:rsidRDefault="00E4225B" w:rsidP="00EC290F">
      <w:pPr>
        <w:pStyle w:val="Heading2"/>
        <w:numPr>
          <w:ilvl w:val="1"/>
          <w:numId w:val="31"/>
        </w:numPr>
        <w:bidi/>
        <w:rPr>
          <w:rFonts w:ascii="Calibri" w:hAnsi="Calibri" w:cs="Arial"/>
          <w:rtl/>
        </w:rPr>
      </w:pPr>
      <w:bookmarkStart w:id="18" w:name="_Toc26978615"/>
      <w:bookmarkStart w:id="19" w:name="_Toc26979204"/>
      <w:bookmarkStart w:id="20" w:name="_Toc26979267"/>
      <w:bookmarkStart w:id="21" w:name="_Toc37023038"/>
      <w:bookmarkEnd w:id="18"/>
      <w:bookmarkEnd w:id="19"/>
      <w:bookmarkEnd w:id="20"/>
      <w:r>
        <w:rPr>
          <w:rFonts w:ascii="Calibri" w:hAnsi="Calibri" w:cs="Arial" w:hint="cs"/>
          <w:rtl/>
        </w:rPr>
        <w:t>جمع البيانات</w:t>
      </w:r>
      <w:bookmarkEnd w:id="21"/>
    </w:p>
    <w:p w14:paraId="5B89CA44" w14:textId="1DF28655" w:rsidR="00EC290F" w:rsidRPr="004046AA" w:rsidRDefault="00EC290F" w:rsidP="00EC290F">
      <w:pPr>
        <w:bidi/>
        <w:rPr>
          <w:rFonts w:ascii="Calibri" w:hAnsi="Calibri" w:cs="Arial"/>
          <w:b/>
          <w:rtl/>
        </w:rPr>
      </w:pPr>
      <w:r w:rsidRPr="004046AA">
        <w:rPr>
          <w:rFonts w:ascii="Calibri" w:hAnsi="Calibri" w:cs="Arial" w:hint="cs"/>
          <w:b/>
          <w:rtl/>
        </w:rPr>
        <w:t xml:space="preserve">تعمل </w:t>
      </w:r>
      <w:r w:rsidRPr="004046AA">
        <w:rPr>
          <w:rFonts w:ascii="Calibri" w:hAnsi="Calibri" w:cs="Arial" w:hint="cs"/>
          <w:b/>
          <w:iCs/>
          <w:highlight w:val="yellow"/>
          <w:rtl/>
        </w:rPr>
        <w:t>[أدخل اسم المنظمة أو البرنامج]</w:t>
      </w:r>
      <w:r w:rsidRPr="004046AA">
        <w:rPr>
          <w:rFonts w:ascii="Calibri" w:hAnsi="Calibri" w:cs="Arial" w:hint="cs"/>
          <w:b/>
          <w:rtl/>
        </w:rPr>
        <w:t xml:space="preserve"> على جمع البيانات وتحليلها فيما يتعلق بمدخلات البرنامج وأنشطته ومخرجاته.</w:t>
      </w:r>
    </w:p>
    <w:p w14:paraId="306A7568" w14:textId="2854658C" w:rsidR="0072449A" w:rsidRPr="004046AA" w:rsidRDefault="0072449A" w:rsidP="004046AA">
      <w:pPr>
        <w:bidi/>
        <w:rPr>
          <w:rFonts w:ascii="Calibri" w:hAnsi="Calibri" w:cs="Arial"/>
          <w:b/>
          <w:iCs/>
          <w:color w:val="FF0000"/>
          <w:rtl/>
        </w:rPr>
      </w:pPr>
      <w:r w:rsidRPr="004046AA">
        <w:rPr>
          <w:rFonts w:ascii="Calibri" w:hAnsi="Calibri" w:cs="Arial" w:hint="cs"/>
          <w:b/>
          <w:iCs/>
          <w:color w:val="FF0000"/>
          <w:rtl/>
        </w:rPr>
        <w:t>[ق</w:t>
      </w:r>
      <w:r w:rsidR="004046AA">
        <w:rPr>
          <w:rFonts w:ascii="Calibri" w:hAnsi="Calibri" w:cs="Arial" w:hint="cs"/>
          <w:b/>
          <w:iCs/>
          <w:color w:val="FF0000"/>
          <w:rtl/>
        </w:rPr>
        <w:t>م بوصف أدوات جمع البيانات وعملية</w:t>
      </w:r>
      <w:r w:rsidRPr="004046AA">
        <w:rPr>
          <w:rFonts w:ascii="Calibri" w:hAnsi="Calibri" w:cs="Arial" w:hint="cs"/>
          <w:b/>
          <w:iCs/>
          <w:color w:val="FF0000"/>
          <w:rtl/>
        </w:rPr>
        <w:t xml:space="preserve"> إدارة الأدوات. قد تشمل طرق جمع البيانات مراجعة وثائق البرنامج، مثل سجلات التوظيف والتدريب </w:t>
      </w:r>
      <w:r w:rsidR="004046AA">
        <w:rPr>
          <w:rFonts w:ascii="Calibri" w:hAnsi="Calibri" w:cs="Arial" w:hint="cs"/>
          <w:b/>
          <w:iCs/>
          <w:color w:val="FF0000"/>
          <w:rtl/>
        </w:rPr>
        <w:t>و</w:t>
      </w:r>
      <w:r w:rsidRPr="004046AA">
        <w:rPr>
          <w:rFonts w:ascii="Calibri" w:hAnsi="Calibri" w:cs="Arial" w:hint="cs"/>
          <w:b/>
          <w:iCs/>
          <w:color w:val="FF0000"/>
          <w:rtl/>
        </w:rPr>
        <w:t xml:space="preserve">سجلات </w:t>
      </w:r>
      <w:r w:rsidR="004046AA">
        <w:rPr>
          <w:rFonts w:ascii="Calibri" w:hAnsi="Calibri" w:cs="Arial" w:hint="cs"/>
          <w:b/>
          <w:iCs/>
          <w:color w:val="FF0000"/>
          <w:rtl/>
        </w:rPr>
        <w:t>تقييد</w:t>
      </w:r>
      <w:r w:rsidRPr="004046AA">
        <w:rPr>
          <w:rFonts w:ascii="Calibri" w:hAnsi="Calibri" w:cs="Arial" w:hint="cs"/>
          <w:b/>
          <w:iCs/>
          <w:color w:val="FF0000"/>
          <w:rtl/>
        </w:rPr>
        <w:t xml:space="preserve"> الطلاب وحضورهم </w:t>
      </w:r>
      <w:r w:rsidR="004046AA">
        <w:rPr>
          <w:rFonts w:ascii="Calibri" w:hAnsi="Calibri" w:cs="Arial" w:hint="cs"/>
          <w:b/>
          <w:iCs/>
          <w:color w:val="FF0000"/>
          <w:rtl/>
        </w:rPr>
        <w:t>و</w:t>
      </w:r>
      <w:r w:rsidRPr="004046AA">
        <w:rPr>
          <w:rFonts w:ascii="Calibri" w:hAnsi="Calibri" w:cs="Arial" w:hint="cs"/>
          <w:b/>
          <w:iCs/>
          <w:color w:val="FF0000"/>
          <w:rtl/>
        </w:rPr>
        <w:t xml:space="preserve">السجلات المالية والإشرافية، </w:t>
      </w:r>
      <w:r w:rsidR="004046AA">
        <w:rPr>
          <w:rFonts w:ascii="Calibri" w:hAnsi="Calibri" w:cs="Arial" w:hint="cs"/>
          <w:b/>
          <w:iCs/>
          <w:color w:val="FF0000"/>
          <w:rtl/>
        </w:rPr>
        <w:t>وغيرها</w:t>
      </w:r>
      <w:r w:rsidRPr="004046AA">
        <w:rPr>
          <w:rFonts w:ascii="Calibri" w:hAnsi="Calibri" w:cs="Arial" w:hint="cs"/>
          <w:b/>
          <w:iCs/>
          <w:color w:val="FF0000"/>
          <w:rtl/>
        </w:rPr>
        <w:t>. قد تختار بعض برامج التعليم المسرّ</w:t>
      </w:r>
      <w:r w:rsidR="00871E8E" w:rsidRPr="004046AA">
        <w:rPr>
          <w:rFonts w:ascii="Calibri" w:hAnsi="Calibri" w:cs="Arial" w:hint="cs"/>
          <w:b/>
          <w:iCs/>
          <w:color w:val="FF0000"/>
          <w:rtl/>
        </w:rPr>
        <w:t>َ</w:t>
      </w:r>
      <w:r w:rsidRPr="004046AA">
        <w:rPr>
          <w:rFonts w:ascii="Calibri" w:hAnsi="Calibri" w:cs="Arial" w:hint="cs"/>
          <w:b/>
          <w:iCs/>
          <w:color w:val="FF0000"/>
          <w:rtl/>
        </w:rPr>
        <w:t>ع أن تجمع البيانات الأولية حول نواتج البرنامج للرصد أيضًا]</w:t>
      </w:r>
      <w:r w:rsidR="004046AA" w:rsidRPr="004046AA">
        <w:rPr>
          <w:rFonts w:ascii="Calibri" w:hAnsi="Calibri" w:cs="Arial" w:hint="cs"/>
          <w:b/>
          <w:iCs/>
          <w:color w:val="FF0000"/>
          <w:rtl/>
        </w:rPr>
        <w:t>.</w:t>
      </w:r>
    </w:p>
    <w:p w14:paraId="13A2D909" w14:textId="17B24D49" w:rsidR="00EC290F" w:rsidRPr="00701F26" w:rsidRDefault="00EC290F" w:rsidP="00EC290F">
      <w:pPr>
        <w:pStyle w:val="Heading2"/>
        <w:numPr>
          <w:ilvl w:val="1"/>
          <w:numId w:val="31"/>
        </w:numPr>
        <w:bidi/>
        <w:rPr>
          <w:rFonts w:ascii="Calibri" w:hAnsi="Calibri" w:cs="Arial"/>
          <w:rtl/>
        </w:rPr>
      </w:pPr>
      <w:bookmarkStart w:id="22" w:name="_Toc37023039"/>
      <w:r>
        <w:rPr>
          <w:rFonts w:ascii="Calibri" w:hAnsi="Calibri" w:cs="Arial" w:hint="cs"/>
          <w:rtl/>
        </w:rPr>
        <w:t>إدارة البيانات</w:t>
      </w:r>
      <w:bookmarkEnd w:id="22"/>
    </w:p>
    <w:p w14:paraId="696CF4DA" w14:textId="0A97000B" w:rsidR="00EC290F" w:rsidRPr="004046AA" w:rsidRDefault="00EC290F" w:rsidP="004046AA">
      <w:pPr>
        <w:bidi/>
        <w:rPr>
          <w:rFonts w:ascii="Calibri" w:hAnsi="Calibri" w:cs="Arial"/>
          <w:b/>
          <w:iCs/>
          <w:color w:val="FF0000"/>
          <w:sz w:val="20"/>
          <w:szCs w:val="20"/>
          <w:rtl/>
        </w:rPr>
      </w:pPr>
      <w:r w:rsidRPr="004046AA">
        <w:rPr>
          <w:rFonts w:ascii="Calibri" w:hAnsi="Calibri" w:cs="Arial" w:hint="cs"/>
          <w:b/>
          <w:iCs/>
          <w:color w:val="FF0000"/>
          <w:sz w:val="20"/>
          <w:szCs w:val="20"/>
          <w:rtl/>
        </w:rPr>
        <w:t xml:space="preserve">[قم بوصف </w:t>
      </w:r>
      <w:r w:rsidR="004046AA" w:rsidRPr="004046AA">
        <w:rPr>
          <w:rFonts w:ascii="Calibri" w:hAnsi="Calibri" w:cs="Arial" w:hint="cs"/>
          <w:b/>
          <w:iCs/>
          <w:color w:val="FF0000"/>
          <w:sz w:val="20"/>
          <w:szCs w:val="20"/>
          <w:rtl/>
        </w:rPr>
        <w:t>كيفية تنقية</w:t>
      </w:r>
      <w:r w:rsidRPr="004046AA">
        <w:rPr>
          <w:rFonts w:ascii="Calibri" w:hAnsi="Calibri" w:cs="Arial" w:hint="cs"/>
          <w:b/>
          <w:iCs/>
          <w:color w:val="FF0000"/>
          <w:sz w:val="20"/>
          <w:szCs w:val="20"/>
          <w:rtl/>
        </w:rPr>
        <w:t xml:space="preserve"> البيانات وتخزينها. على سبيل المثال، هل ستحذف جميع البيانات المعرّفة للهوية الشخصية؟ هل ستُخزن في جداول </w:t>
      </w:r>
      <w:r w:rsidR="004046AA" w:rsidRPr="004046AA">
        <w:rPr>
          <w:rFonts w:ascii="Calibri" w:hAnsi="Calibri" w:cs="Arial" w:hint="cs"/>
          <w:b/>
          <w:iCs/>
          <w:color w:val="FF0000"/>
          <w:sz w:val="20"/>
          <w:szCs w:val="20"/>
          <w:rtl/>
        </w:rPr>
        <w:t>بيانات أو قاعدة بيانات أو نسخ ورقية</w:t>
      </w:r>
      <w:r w:rsidRPr="004046AA">
        <w:rPr>
          <w:rFonts w:ascii="Calibri" w:hAnsi="Calibri" w:cs="Arial" w:hint="cs"/>
          <w:b/>
          <w:iCs/>
          <w:color w:val="FF0000"/>
          <w:sz w:val="20"/>
          <w:szCs w:val="20"/>
          <w:rtl/>
        </w:rPr>
        <w:t xml:space="preserve"> </w:t>
      </w:r>
      <w:r w:rsidR="004046AA" w:rsidRPr="004046AA">
        <w:rPr>
          <w:rFonts w:ascii="Calibri" w:hAnsi="Calibri" w:cs="Arial" w:hint="cs"/>
          <w:b/>
          <w:iCs/>
          <w:color w:val="FF0000"/>
          <w:sz w:val="20"/>
          <w:szCs w:val="20"/>
          <w:rtl/>
        </w:rPr>
        <w:t>أو غيرها</w:t>
      </w:r>
      <w:r w:rsidRPr="004046AA">
        <w:rPr>
          <w:rFonts w:ascii="Calibri" w:hAnsi="Calibri" w:cs="Arial" w:hint="cs"/>
          <w:b/>
          <w:iCs/>
          <w:color w:val="FF0000"/>
          <w:sz w:val="20"/>
          <w:szCs w:val="20"/>
          <w:rtl/>
        </w:rPr>
        <w:t>؟ كيف سيتم إنشاء نسخ احتياطية منها؟ كم من الوقت ستظل محفوظة؟ قد يتم تخزين بيانات المؤشرات المختلفة بطرق مختلفة]</w:t>
      </w:r>
      <w:r w:rsidR="004046AA" w:rsidRPr="004046AA">
        <w:rPr>
          <w:rFonts w:ascii="Calibri" w:hAnsi="Calibri" w:cs="Arial" w:hint="cs"/>
          <w:b/>
          <w:iCs/>
          <w:color w:val="FF0000"/>
          <w:sz w:val="20"/>
          <w:szCs w:val="20"/>
          <w:rtl/>
        </w:rPr>
        <w:t>.</w:t>
      </w:r>
    </w:p>
    <w:p w14:paraId="13FA2D15" w14:textId="77777777" w:rsidR="00EC290F" w:rsidRPr="00701F26" w:rsidRDefault="00EC290F" w:rsidP="00EC290F">
      <w:pPr>
        <w:pStyle w:val="Heading2"/>
        <w:numPr>
          <w:ilvl w:val="1"/>
          <w:numId w:val="31"/>
        </w:numPr>
        <w:bidi/>
        <w:rPr>
          <w:rFonts w:ascii="Calibri" w:hAnsi="Calibri" w:cs="Arial"/>
          <w:rtl/>
        </w:rPr>
      </w:pPr>
      <w:bookmarkStart w:id="23" w:name="_Toc37023040"/>
      <w:r>
        <w:rPr>
          <w:rFonts w:ascii="Calibri" w:hAnsi="Calibri" w:cs="Arial" w:hint="cs"/>
          <w:rtl/>
        </w:rPr>
        <w:t>تحليل البيانات</w:t>
      </w:r>
      <w:bookmarkEnd w:id="23"/>
    </w:p>
    <w:p w14:paraId="7FA048F4" w14:textId="58EAF97C" w:rsidR="00EC290F" w:rsidRPr="008C7EE7" w:rsidRDefault="00EC290F" w:rsidP="008C7EE7">
      <w:pPr>
        <w:bidi/>
        <w:rPr>
          <w:rFonts w:ascii="Calibri" w:hAnsi="Calibri" w:cs="Arial"/>
          <w:b/>
          <w:iCs/>
          <w:color w:val="FF0000"/>
          <w:sz w:val="20"/>
          <w:szCs w:val="20"/>
          <w:rtl/>
        </w:rPr>
      </w:pPr>
      <w:r w:rsidRPr="008C7EE7">
        <w:rPr>
          <w:rFonts w:ascii="Calibri" w:hAnsi="Calibri" w:cs="Arial" w:hint="cs"/>
          <w:b/>
          <w:iCs/>
          <w:color w:val="FF0000"/>
          <w:sz w:val="20"/>
          <w:szCs w:val="20"/>
          <w:rtl/>
        </w:rPr>
        <w:t xml:space="preserve">[حدد البرنامج / الأداة (الأدوات) التي ستُستخدم في تحليل البيانات، مثل </w:t>
      </w:r>
      <w:r w:rsidR="008C7EE7" w:rsidRPr="008C7EE7">
        <w:rPr>
          <w:rFonts w:ascii="Calibri" w:hAnsi="Calibri" w:cs="Arial" w:hint="cs"/>
          <w:b/>
          <w:iCs/>
          <w:color w:val="FF0000"/>
          <w:sz w:val="20"/>
          <w:szCs w:val="20"/>
          <w:rtl/>
        </w:rPr>
        <w:t xml:space="preserve">نظام </w:t>
      </w:r>
      <w:r w:rsidR="008C7EE7" w:rsidRPr="008C7EE7">
        <w:rPr>
          <w:rFonts w:ascii="Calibri" w:hAnsi="Calibri" w:cs="Arial"/>
          <w:bCs/>
          <w:iCs/>
          <w:color w:val="FF0000"/>
          <w:sz w:val="20"/>
          <w:szCs w:val="20"/>
        </w:rPr>
        <w:t>SPSS</w:t>
      </w:r>
      <w:r w:rsidR="008C7EE7" w:rsidRPr="008C7EE7">
        <w:rPr>
          <w:rFonts w:ascii="Calibri" w:hAnsi="Calibri" w:cs="Arial"/>
          <w:b/>
          <w:iCs/>
          <w:color w:val="FF0000"/>
          <w:sz w:val="20"/>
          <w:szCs w:val="20"/>
          <w:rtl/>
        </w:rPr>
        <w:t xml:space="preserve"> </w:t>
      </w:r>
      <w:r w:rsidR="008C7EE7" w:rsidRPr="008C7EE7">
        <w:rPr>
          <w:rFonts w:ascii="Calibri" w:hAnsi="Calibri" w:cs="Arial" w:hint="eastAsia"/>
          <w:b/>
          <w:iCs/>
          <w:color w:val="FF0000"/>
          <w:sz w:val="20"/>
          <w:szCs w:val="20"/>
          <w:rtl/>
        </w:rPr>
        <w:t>و</w:t>
      </w:r>
      <w:r w:rsidR="008C7EE7" w:rsidRPr="008C7EE7">
        <w:rPr>
          <w:rFonts w:ascii="Calibri" w:hAnsi="Calibri" w:cs="Arial"/>
          <w:bCs/>
          <w:iCs/>
          <w:color w:val="FF0000"/>
          <w:sz w:val="20"/>
          <w:szCs w:val="20"/>
        </w:rPr>
        <w:t>Stata</w:t>
      </w:r>
      <w:r w:rsidR="008C7EE7" w:rsidRPr="008C7EE7">
        <w:rPr>
          <w:rFonts w:ascii="Calibri" w:hAnsi="Calibri" w:cs="Arial"/>
          <w:b/>
          <w:iCs/>
          <w:color w:val="FF0000"/>
          <w:sz w:val="20"/>
          <w:szCs w:val="20"/>
          <w:rtl/>
        </w:rPr>
        <w:t xml:space="preserve"> </w:t>
      </w:r>
      <w:r w:rsidR="008C7EE7" w:rsidRPr="008C7EE7">
        <w:rPr>
          <w:rFonts w:ascii="Calibri" w:hAnsi="Calibri" w:cs="Arial" w:hint="eastAsia"/>
          <w:b/>
          <w:iCs/>
          <w:color w:val="FF0000"/>
          <w:sz w:val="20"/>
          <w:szCs w:val="20"/>
          <w:rtl/>
        </w:rPr>
        <w:t>و</w:t>
      </w:r>
      <w:r w:rsidR="008C7EE7" w:rsidRPr="008C7EE7">
        <w:rPr>
          <w:rFonts w:ascii="Calibri" w:hAnsi="Calibri" w:cs="Arial"/>
          <w:bCs/>
          <w:iCs/>
          <w:color w:val="FF0000"/>
          <w:sz w:val="20"/>
          <w:szCs w:val="20"/>
        </w:rPr>
        <w:t>Excel</w:t>
      </w:r>
      <w:r w:rsidR="008C7EE7" w:rsidRPr="008C7EE7">
        <w:rPr>
          <w:rFonts w:ascii="Calibri" w:hAnsi="Calibri" w:cs="Arial"/>
          <w:b/>
          <w:iCs/>
          <w:color w:val="FF0000"/>
          <w:sz w:val="20"/>
          <w:szCs w:val="20"/>
          <w:rtl/>
        </w:rPr>
        <w:t xml:space="preserve"> </w:t>
      </w:r>
      <w:r w:rsidR="008C7EE7" w:rsidRPr="008C7EE7">
        <w:rPr>
          <w:rFonts w:ascii="Calibri" w:hAnsi="Calibri" w:cs="Arial" w:hint="eastAsia"/>
          <w:b/>
          <w:iCs/>
          <w:color w:val="FF0000"/>
          <w:sz w:val="20"/>
          <w:szCs w:val="20"/>
          <w:rtl/>
        </w:rPr>
        <w:t>و</w:t>
      </w:r>
      <w:r w:rsidR="008C7EE7" w:rsidRPr="008C7EE7">
        <w:rPr>
          <w:rFonts w:ascii="Calibri" w:hAnsi="Calibri" w:cs="Arial"/>
          <w:b/>
          <w:iCs/>
          <w:color w:val="FF0000"/>
          <w:sz w:val="20"/>
          <w:szCs w:val="20"/>
        </w:rPr>
        <w:t>T</w:t>
      </w:r>
      <w:r w:rsidR="008C7EE7" w:rsidRPr="008C7EE7">
        <w:rPr>
          <w:rFonts w:ascii="Calibri" w:hAnsi="Calibri" w:cs="Arial"/>
          <w:bCs/>
          <w:iCs/>
          <w:color w:val="FF0000"/>
          <w:sz w:val="20"/>
          <w:szCs w:val="20"/>
        </w:rPr>
        <w:t>ableau</w:t>
      </w:r>
      <w:r w:rsidR="008C7EE7" w:rsidRPr="008C7EE7">
        <w:rPr>
          <w:rFonts w:ascii="Calibri" w:hAnsi="Calibri" w:cs="Arial"/>
          <w:b/>
          <w:iCs/>
          <w:color w:val="FF0000"/>
          <w:sz w:val="20"/>
          <w:szCs w:val="20"/>
        </w:rPr>
        <w:t xml:space="preserve"> </w:t>
      </w:r>
      <w:r w:rsidR="008C7EE7" w:rsidRPr="008C7EE7">
        <w:rPr>
          <w:rFonts w:ascii="Calibri" w:hAnsi="Calibri" w:cs="Arial"/>
          <w:bCs/>
          <w:iCs/>
          <w:color w:val="FF0000"/>
          <w:sz w:val="20"/>
          <w:szCs w:val="20"/>
        </w:rPr>
        <w:t>Public</w:t>
      </w:r>
      <w:r w:rsidR="008C7EE7" w:rsidRPr="008C7EE7">
        <w:rPr>
          <w:rFonts w:ascii="Calibri" w:hAnsi="Calibri" w:cs="Arial"/>
          <w:b/>
          <w:iCs/>
          <w:color w:val="FF0000"/>
          <w:sz w:val="20"/>
          <w:szCs w:val="20"/>
          <w:rtl/>
        </w:rPr>
        <w:t xml:space="preserve"> </w:t>
      </w:r>
      <w:r w:rsidR="008C7EE7" w:rsidRPr="008C7EE7">
        <w:rPr>
          <w:rFonts w:ascii="Calibri" w:hAnsi="Calibri" w:cs="Arial" w:hint="eastAsia"/>
          <w:b/>
          <w:iCs/>
          <w:color w:val="FF0000"/>
          <w:sz w:val="20"/>
          <w:szCs w:val="20"/>
          <w:rtl/>
        </w:rPr>
        <w:t>وغيرها</w:t>
      </w:r>
      <w:r w:rsidRPr="008C7EE7">
        <w:rPr>
          <w:rFonts w:ascii="Calibri" w:hAnsi="Calibri" w:cs="Arial" w:hint="cs"/>
          <w:b/>
          <w:iCs/>
          <w:color w:val="FF0000"/>
          <w:sz w:val="20"/>
          <w:szCs w:val="20"/>
          <w:rtl/>
        </w:rPr>
        <w:t>. قم بوصف خطة التحليل. على سبيل المثال، هل ستجري إحصائيات</w:t>
      </w:r>
      <w:r w:rsidR="008C7EE7" w:rsidRPr="008C7EE7">
        <w:rPr>
          <w:rFonts w:ascii="Calibri" w:hAnsi="Calibri" w:cs="Arial" w:hint="cs"/>
          <w:b/>
          <w:iCs/>
          <w:color w:val="FF0000"/>
          <w:sz w:val="20"/>
          <w:szCs w:val="20"/>
          <w:rtl/>
        </w:rPr>
        <w:t xml:space="preserve"> وصفية لإظهار نسب / </w:t>
      </w:r>
      <w:r w:rsidRPr="008C7EE7">
        <w:rPr>
          <w:rFonts w:ascii="Calibri" w:hAnsi="Calibri" w:cs="Arial" w:hint="cs"/>
          <w:b/>
          <w:iCs/>
          <w:color w:val="FF0000"/>
          <w:sz w:val="20"/>
          <w:szCs w:val="20"/>
          <w:rtl/>
        </w:rPr>
        <w:t xml:space="preserve">معدلات الحضور؟ هل ستستخدم تحليلات ارتباطية لفهم العلاقات الهامة بين المتغيرات؟ هل ستقارن التغيير على مدار الوقت، على سبيل المثال من </w:t>
      </w:r>
      <w:r w:rsidR="008C7EE7">
        <w:rPr>
          <w:rFonts w:ascii="Calibri" w:hAnsi="Calibri" w:cs="Arial" w:hint="cs"/>
          <w:b/>
          <w:iCs/>
          <w:color w:val="FF0000"/>
          <w:sz w:val="20"/>
          <w:szCs w:val="20"/>
          <w:rtl/>
        </w:rPr>
        <w:t>خط الأساس</w:t>
      </w:r>
      <w:r w:rsidRPr="008C7EE7">
        <w:rPr>
          <w:rFonts w:ascii="Calibri" w:hAnsi="Calibri" w:cs="Arial" w:hint="cs"/>
          <w:b/>
          <w:iCs/>
          <w:color w:val="FF0000"/>
          <w:sz w:val="20"/>
          <w:szCs w:val="20"/>
          <w:rtl/>
        </w:rPr>
        <w:t xml:space="preserve"> حتى خط النهاية؟]</w:t>
      </w:r>
    </w:p>
    <w:p w14:paraId="431BC009" w14:textId="75E52BF8" w:rsidR="00EC290F" w:rsidRPr="00701F26" w:rsidRDefault="00EC290F" w:rsidP="00EC290F">
      <w:pPr>
        <w:pStyle w:val="Heading2"/>
        <w:numPr>
          <w:ilvl w:val="1"/>
          <w:numId w:val="31"/>
        </w:numPr>
        <w:bidi/>
        <w:rPr>
          <w:rFonts w:ascii="Calibri" w:hAnsi="Calibri" w:cs="Arial"/>
          <w:rtl/>
        </w:rPr>
      </w:pPr>
      <w:bookmarkStart w:id="24" w:name="_Toc37023041"/>
      <w:r>
        <w:rPr>
          <w:rFonts w:ascii="Calibri" w:hAnsi="Calibri" w:cs="Arial" w:hint="cs"/>
          <w:rtl/>
        </w:rPr>
        <w:t>إعداد التقارير</w:t>
      </w:r>
      <w:bookmarkEnd w:id="24"/>
    </w:p>
    <w:p w14:paraId="1AA2FBCE" w14:textId="30F52290" w:rsidR="00EC290F" w:rsidRPr="008C7EE7" w:rsidRDefault="008C7EE7" w:rsidP="00860F45">
      <w:pPr>
        <w:bidi/>
        <w:rPr>
          <w:rFonts w:ascii="Calibri" w:hAnsi="Calibri" w:cs="Arial"/>
          <w:b/>
          <w:iCs/>
          <w:color w:val="FF0000"/>
          <w:sz w:val="20"/>
          <w:szCs w:val="20"/>
          <w:rtl/>
        </w:rPr>
      </w:pPr>
      <w:r w:rsidRPr="008C7EE7">
        <w:rPr>
          <w:rFonts w:ascii="Calibri" w:hAnsi="Calibri" w:cs="Arial" w:hint="cs"/>
          <w:b/>
          <w:iCs/>
          <w:color w:val="FF0000"/>
          <w:sz w:val="20"/>
          <w:szCs w:val="20"/>
          <w:rtl/>
        </w:rPr>
        <w:t xml:space="preserve">[قم بوصف كيفية </w:t>
      </w:r>
      <w:r w:rsidR="00EC290F" w:rsidRPr="008C7EE7">
        <w:rPr>
          <w:rFonts w:ascii="Calibri" w:hAnsi="Calibri" w:cs="Arial" w:hint="cs"/>
          <w:b/>
          <w:iCs/>
          <w:color w:val="FF0000"/>
          <w:sz w:val="20"/>
          <w:szCs w:val="20"/>
          <w:rtl/>
        </w:rPr>
        <w:t>تقديم تقارير بالبيانات ومشاركتها وإلى من ستُقدم ولأي غرض وما القرارات الرئيسية التي سوف تُتخذ. على سبيل المثال، هل ستُعد تقارير المتبرعين؟ هل ستجري حوارات مجتمعية؟ هل ستجري تغييرات على خطط البرنامج بناء على ما تمت معرفته؟ ضمّن الجمهور المستهدف ومعدل التكرار</w:t>
      </w:r>
      <w:r w:rsidR="009C1D69" w:rsidRPr="008C7EE7">
        <w:rPr>
          <w:rFonts w:ascii="Calibri" w:hAnsi="Calibri" w:cs="Arial" w:hint="cs"/>
          <w:b/>
          <w:iCs/>
          <w:color w:val="FF0000"/>
          <w:sz w:val="20"/>
          <w:szCs w:val="20"/>
          <w:rtl/>
        </w:rPr>
        <w:t>،</w:t>
      </w:r>
      <w:r w:rsidR="00EC290F" w:rsidRPr="008C7EE7">
        <w:rPr>
          <w:rFonts w:ascii="Calibri" w:hAnsi="Calibri" w:cs="Arial" w:hint="cs"/>
          <w:b/>
          <w:iCs/>
          <w:color w:val="FF0000"/>
          <w:sz w:val="20"/>
          <w:szCs w:val="20"/>
          <w:rtl/>
        </w:rPr>
        <w:t xml:space="preserve"> وغرض جم</w:t>
      </w:r>
      <w:r w:rsidRPr="008C7EE7">
        <w:rPr>
          <w:rFonts w:ascii="Calibri" w:hAnsi="Calibri" w:cs="Arial" w:hint="cs"/>
          <w:b/>
          <w:iCs/>
          <w:color w:val="FF0000"/>
          <w:sz w:val="20"/>
          <w:szCs w:val="20"/>
          <w:rtl/>
        </w:rPr>
        <w:t>يع أنشطة تقديم التقارير والتعلم</w:t>
      </w:r>
      <w:r w:rsidR="00EC290F" w:rsidRPr="008C7EE7">
        <w:rPr>
          <w:rFonts w:ascii="Calibri" w:hAnsi="Calibri" w:cs="Arial" w:hint="cs"/>
          <w:b/>
          <w:iCs/>
          <w:color w:val="FF0000"/>
          <w:sz w:val="20"/>
          <w:szCs w:val="20"/>
          <w:rtl/>
        </w:rPr>
        <w:t>]</w:t>
      </w:r>
      <w:r w:rsidRPr="008C7EE7">
        <w:rPr>
          <w:rFonts w:ascii="Calibri" w:hAnsi="Calibri" w:cs="Arial" w:hint="cs"/>
          <w:b/>
          <w:iCs/>
          <w:color w:val="FF0000"/>
          <w:sz w:val="20"/>
          <w:szCs w:val="20"/>
          <w:rtl/>
        </w:rPr>
        <w:t>.</w:t>
      </w:r>
    </w:p>
    <w:p w14:paraId="3C1D314F" w14:textId="77777777" w:rsidR="00A41309" w:rsidRPr="00A70FD8" w:rsidRDefault="00A41309" w:rsidP="00A41309">
      <w:pPr>
        <w:pStyle w:val="Heading2"/>
        <w:numPr>
          <w:ilvl w:val="1"/>
          <w:numId w:val="31"/>
        </w:numPr>
        <w:bidi/>
        <w:rPr>
          <w:rFonts w:ascii="Calibri" w:hAnsi="Calibri" w:cs="Arial"/>
          <w:rtl/>
        </w:rPr>
      </w:pPr>
      <w:bookmarkStart w:id="25" w:name="_Toc37023042"/>
      <w:r w:rsidRPr="00A70FD8">
        <w:rPr>
          <w:rFonts w:ascii="Calibri" w:hAnsi="Calibri" w:cs="Arial" w:hint="cs"/>
          <w:rtl/>
        </w:rPr>
        <w:t>القيود</w:t>
      </w:r>
      <w:bookmarkEnd w:id="25"/>
    </w:p>
    <w:p w14:paraId="2AD327ED" w14:textId="477BA923" w:rsidR="00B802BE" w:rsidRPr="00FF6174" w:rsidRDefault="00A41309" w:rsidP="00FF6174">
      <w:pPr>
        <w:bidi/>
        <w:rPr>
          <w:rFonts w:ascii="Calibri" w:hAnsi="Calibri" w:cs="Arial"/>
          <w:b/>
          <w:iCs/>
          <w:color w:val="FF0000"/>
          <w:sz w:val="20"/>
          <w:szCs w:val="20"/>
          <w:rtl/>
          <w:lang w:bidi="ar-EG"/>
        </w:rPr>
        <w:sectPr w:rsidR="00B802BE" w:rsidRPr="00FF6174" w:rsidSect="00726504">
          <w:pgSz w:w="11906" w:h="16838" w:code="9"/>
          <w:pgMar w:top="1440" w:right="1440" w:bottom="1440" w:left="1440" w:header="720" w:footer="720" w:gutter="0"/>
          <w:cols w:space="720"/>
          <w:docGrid w:linePitch="360"/>
        </w:sectPr>
      </w:pPr>
      <w:r w:rsidRPr="00FF6174">
        <w:rPr>
          <w:rFonts w:ascii="Calibri" w:hAnsi="Calibri" w:cs="Arial" w:hint="cs"/>
          <w:b/>
          <w:iCs/>
          <w:color w:val="FF0000"/>
          <w:sz w:val="20"/>
          <w:szCs w:val="20"/>
          <w:rtl/>
        </w:rPr>
        <w:t>[ناقش قيود نهج الرصد</w:t>
      </w:r>
      <w:r w:rsidR="00FF6174">
        <w:rPr>
          <w:rFonts w:ascii="Calibri" w:hAnsi="Calibri" w:cs="Arial" w:hint="cs"/>
          <w:b/>
          <w:iCs/>
          <w:color w:val="FF0000"/>
          <w:sz w:val="20"/>
          <w:szCs w:val="20"/>
          <w:rtl/>
        </w:rPr>
        <w:t xml:space="preserve">، بما في ذلك مشكلات التصميم مثل </w:t>
      </w:r>
      <w:r w:rsidRPr="00FF6174">
        <w:rPr>
          <w:rFonts w:ascii="Calibri" w:hAnsi="Calibri" w:cs="Arial" w:hint="cs"/>
          <w:b/>
          <w:iCs/>
          <w:color w:val="FF0000"/>
          <w:sz w:val="20"/>
          <w:szCs w:val="20"/>
          <w:rtl/>
        </w:rPr>
        <w:t>محدود</w:t>
      </w:r>
      <w:r w:rsidR="00FF6174">
        <w:rPr>
          <w:rFonts w:ascii="Calibri" w:hAnsi="Calibri" w:cs="Arial" w:hint="cs"/>
          <w:b/>
          <w:iCs/>
          <w:color w:val="FF0000"/>
          <w:sz w:val="20"/>
          <w:szCs w:val="20"/>
          <w:rtl/>
        </w:rPr>
        <w:t>ي</w:t>
      </w:r>
      <w:r w:rsidRPr="00FF6174">
        <w:rPr>
          <w:rFonts w:ascii="Calibri" w:hAnsi="Calibri" w:cs="Arial" w:hint="cs"/>
          <w:b/>
          <w:iCs/>
          <w:color w:val="FF0000"/>
          <w:sz w:val="20"/>
          <w:szCs w:val="20"/>
          <w:rtl/>
        </w:rPr>
        <w:t>ة</w:t>
      </w:r>
      <w:r w:rsidR="00FF6174">
        <w:rPr>
          <w:rFonts w:ascii="Calibri" w:hAnsi="Calibri" w:cs="Arial" w:hint="cs"/>
          <w:b/>
          <w:iCs/>
          <w:color w:val="FF0000"/>
          <w:sz w:val="20"/>
          <w:szCs w:val="20"/>
          <w:rtl/>
        </w:rPr>
        <w:t xml:space="preserve"> العينات</w:t>
      </w:r>
      <w:r w:rsidR="009C1D69" w:rsidRPr="00FF6174">
        <w:rPr>
          <w:rFonts w:ascii="Calibri" w:hAnsi="Calibri" w:cs="Arial" w:hint="cs"/>
          <w:b/>
          <w:iCs/>
          <w:color w:val="FF0000"/>
          <w:sz w:val="20"/>
          <w:szCs w:val="20"/>
          <w:rtl/>
        </w:rPr>
        <w:t>،</w:t>
      </w:r>
      <w:r w:rsidRPr="00FF6174">
        <w:rPr>
          <w:rFonts w:ascii="Calibri" w:hAnsi="Calibri" w:cs="Arial" w:hint="cs"/>
          <w:b/>
          <w:iCs/>
          <w:color w:val="FF0000"/>
          <w:sz w:val="20"/>
          <w:szCs w:val="20"/>
          <w:rtl/>
        </w:rPr>
        <w:t xml:space="preserve"> أو مشكلات البرنامج مثل فئات السكان التي يمكن نسب النتائج إليها. ناقش </w:t>
      </w:r>
      <w:r w:rsidR="00FF6174" w:rsidRPr="00FF6174">
        <w:rPr>
          <w:rFonts w:ascii="Calibri" w:hAnsi="Calibri" w:cs="Arial" w:hint="cs"/>
          <w:b/>
          <w:iCs/>
          <w:color w:val="FF0000"/>
          <w:sz w:val="20"/>
          <w:szCs w:val="20"/>
          <w:rtl/>
        </w:rPr>
        <w:t>أيضًا مشكلات التحقق</w:t>
      </w:r>
      <w:r w:rsidR="00FF6174">
        <w:rPr>
          <w:rFonts w:ascii="Calibri" w:hAnsi="Calibri" w:cs="Arial" w:hint="cs"/>
          <w:b/>
          <w:iCs/>
          <w:color w:val="FF0000"/>
          <w:sz w:val="20"/>
          <w:szCs w:val="20"/>
          <w:rtl/>
        </w:rPr>
        <w:t xml:space="preserve"> من الصحة</w:t>
      </w:r>
      <w:r w:rsidR="00FF6174" w:rsidRPr="00FF6174">
        <w:rPr>
          <w:rFonts w:ascii="Calibri" w:hAnsi="Calibri" w:cs="Arial" w:hint="cs"/>
          <w:b/>
          <w:iCs/>
          <w:color w:val="FF0000"/>
          <w:sz w:val="20"/>
          <w:szCs w:val="20"/>
          <w:rtl/>
        </w:rPr>
        <w:t xml:space="preserve"> </w:t>
      </w:r>
      <w:r w:rsidR="00FF6174">
        <w:rPr>
          <w:rFonts w:ascii="Calibri" w:hAnsi="Calibri" w:cs="Arial" w:hint="cs"/>
          <w:b/>
          <w:iCs/>
          <w:color w:val="FF0000"/>
          <w:sz w:val="20"/>
          <w:szCs w:val="20"/>
          <w:rtl/>
        </w:rPr>
        <w:t>والموثوقية</w:t>
      </w:r>
      <w:r w:rsidRPr="00FF6174">
        <w:rPr>
          <w:rFonts w:ascii="Calibri" w:hAnsi="Calibri" w:cs="Arial" w:hint="cs"/>
          <w:b/>
          <w:iCs/>
          <w:color w:val="FF0000"/>
          <w:sz w:val="20"/>
          <w:szCs w:val="20"/>
          <w:rtl/>
        </w:rPr>
        <w:t>]</w:t>
      </w:r>
      <w:r w:rsidR="00FF6174" w:rsidRPr="00FF6174">
        <w:rPr>
          <w:rFonts w:ascii="Calibri" w:hAnsi="Calibri" w:cs="Arial" w:hint="cs"/>
          <w:b/>
          <w:iCs/>
          <w:color w:val="FF0000"/>
          <w:sz w:val="20"/>
          <w:szCs w:val="20"/>
          <w:rtl/>
        </w:rPr>
        <w:t>.</w:t>
      </w:r>
    </w:p>
    <w:p w14:paraId="76782EB7" w14:textId="36B45A3D" w:rsidR="003C70D1" w:rsidRPr="00701F26" w:rsidRDefault="003C70D1" w:rsidP="00421E5F">
      <w:pPr>
        <w:pStyle w:val="Heading1"/>
        <w:numPr>
          <w:ilvl w:val="0"/>
          <w:numId w:val="31"/>
        </w:numPr>
        <w:bidi/>
        <w:rPr>
          <w:rFonts w:ascii="Calibri" w:hAnsi="Calibri" w:cs="Arial"/>
          <w:rtl/>
        </w:rPr>
      </w:pPr>
      <w:bookmarkStart w:id="26" w:name="_Toc26979210"/>
      <w:bookmarkStart w:id="27" w:name="_Toc26979273"/>
      <w:bookmarkStart w:id="28" w:name="_Toc26979211"/>
      <w:bookmarkStart w:id="29" w:name="_Toc26979274"/>
      <w:bookmarkEnd w:id="26"/>
      <w:bookmarkEnd w:id="27"/>
      <w:bookmarkEnd w:id="28"/>
      <w:bookmarkEnd w:id="29"/>
      <w:r>
        <w:rPr>
          <w:rFonts w:ascii="Calibri" w:hAnsi="Calibri" w:cs="Arial" w:hint="cs"/>
          <w:rtl/>
        </w:rPr>
        <w:lastRenderedPageBreak/>
        <w:t xml:space="preserve"> </w:t>
      </w:r>
      <w:bookmarkStart w:id="30" w:name="_Toc37023043"/>
      <w:r>
        <w:rPr>
          <w:rFonts w:ascii="Calibri" w:hAnsi="Calibri" w:cs="Arial" w:hint="cs"/>
          <w:rtl/>
        </w:rPr>
        <w:t>نهج التقييم</w:t>
      </w:r>
      <w:bookmarkEnd w:id="30"/>
    </w:p>
    <w:p w14:paraId="7BA518A4" w14:textId="051F4774" w:rsidR="00421E5F" w:rsidRPr="004E308A" w:rsidRDefault="00421E5F" w:rsidP="004E308A">
      <w:pPr>
        <w:bidi/>
        <w:rPr>
          <w:rFonts w:ascii="Calibri" w:hAnsi="Calibri" w:cs="Arial"/>
          <w:b/>
          <w:iCs/>
          <w:color w:val="FF0000"/>
          <w:rtl/>
        </w:rPr>
      </w:pPr>
      <w:r w:rsidRPr="004E308A">
        <w:rPr>
          <w:rFonts w:ascii="Calibri" w:hAnsi="Calibri" w:cs="Arial" w:hint="cs"/>
          <w:iCs/>
          <w:color w:val="FF0000"/>
          <w:rtl/>
        </w:rPr>
        <w:t>[</w:t>
      </w:r>
      <w:r w:rsidR="004B6F4A" w:rsidRPr="004E308A">
        <w:rPr>
          <w:rFonts w:ascii="Calibri" w:hAnsi="Calibri" w:cs="Arial" w:hint="cs"/>
          <w:iCs/>
          <w:color w:val="FF0000"/>
          <w:rtl/>
        </w:rPr>
        <w:t>تعليمات</w:t>
      </w:r>
      <w:r w:rsidRPr="004E308A">
        <w:rPr>
          <w:rFonts w:ascii="Calibri" w:hAnsi="Calibri" w:cs="Arial" w:hint="cs"/>
          <w:iCs/>
          <w:color w:val="FF0000"/>
          <w:rtl/>
        </w:rPr>
        <w:t xml:space="preserve">:] </w:t>
      </w:r>
      <w:r w:rsidR="004E308A" w:rsidRPr="004E308A">
        <w:rPr>
          <w:rFonts w:ascii="Calibri" w:hAnsi="Calibri" w:cs="Arial" w:hint="cs"/>
          <w:iCs/>
          <w:color w:val="FF0000"/>
          <w:rtl/>
        </w:rPr>
        <w:t>بيِّن</w:t>
      </w:r>
      <w:r w:rsidRPr="004E308A">
        <w:rPr>
          <w:rFonts w:ascii="Calibri" w:hAnsi="Calibri" w:cs="Arial" w:hint="cs"/>
          <w:iCs/>
          <w:color w:val="FF0000"/>
          <w:rtl/>
        </w:rPr>
        <w:t xml:space="preserve"> نهج التقييم الذي يتبعه البرنامج هنا. قدّم الأسئلة المراد </w:t>
      </w:r>
      <w:r w:rsidR="004E308A" w:rsidRPr="004E308A">
        <w:rPr>
          <w:rFonts w:ascii="Calibri" w:hAnsi="Calibri" w:cs="Arial" w:hint="cs"/>
          <w:iCs/>
          <w:color w:val="FF0000"/>
          <w:rtl/>
        </w:rPr>
        <w:t>الإجابة عنها</w:t>
      </w:r>
      <w:r w:rsidRPr="004E308A">
        <w:rPr>
          <w:rFonts w:ascii="Calibri" w:hAnsi="Calibri" w:cs="Arial" w:hint="cs"/>
          <w:iCs/>
          <w:color w:val="FF0000"/>
          <w:rtl/>
        </w:rPr>
        <w:t xml:space="preserve"> بواسطة جهود التقييم بالبرنامج، ثم قم بوصف أنواع وأحجام العينات المقترحة وأدوات جمع البيانات وكيف</w:t>
      </w:r>
      <w:r w:rsidR="004E308A" w:rsidRPr="004E308A">
        <w:rPr>
          <w:rFonts w:ascii="Calibri" w:hAnsi="Calibri" w:cs="Arial" w:hint="cs"/>
          <w:iCs/>
          <w:color w:val="FF0000"/>
          <w:rtl/>
        </w:rPr>
        <w:t>ية</w:t>
      </w:r>
      <w:r w:rsidRPr="004E308A">
        <w:rPr>
          <w:rFonts w:ascii="Calibri" w:hAnsi="Calibri" w:cs="Arial" w:hint="cs"/>
          <w:iCs/>
          <w:color w:val="FF0000"/>
          <w:rtl/>
        </w:rPr>
        <w:t xml:space="preserve"> جمع البيانات وتحليلها وكيف</w:t>
      </w:r>
      <w:r w:rsidR="004E308A" w:rsidRPr="004E308A">
        <w:rPr>
          <w:rFonts w:ascii="Calibri" w:hAnsi="Calibri" w:cs="Arial" w:hint="cs"/>
          <w:iCs/>
          <w:color w:val="FF0000"/>
          <w:rtl/>
        </w:rPr>
        <w:t>ية</w:t>
      </w:r>
      <w:r w:rsidRPr="004E308A">
        <w:rPr>
          <w:rFonts w:ascii="Calibri" w:hAnsi="Calibri" w:cs="Arial" w:hint="cs"/>
          <w:iCs/>
          <w:color w:val="FF0000"/>
          <w:rtl/>
        </w:rPr>
        <w:t xml:space="preserve"> مشاركة النتائج. ناقش</w:t>
      </w:r>
      <w:r w:rsidR="004E308A" w:rsidRPr="004E308A">
        <w:rPr>
          <w:rFonts w:ascii="Calibri" w:hAnsi="Calibri" w:cs="Arial" w:hint="cs"/>
          <w:iCs/>
          <w:color w:val="FF0000"/>
          <w:rtl/>
        </w:rPr>
        <w:t xml:space="preserve"> أيضًا</w:t>
      </w:r>
      <w:r w:rsidRPr="004E308A">
        <w:rPr>
          <w:rFonts w:ascii="Calibri" w:hAnsi="Calibri" w:cs="Arial" w:hint="cs"/>
          <w:iCs/>
          <w:color w:val="FF0000"/>
          <w:rtl/>
        </w:rPr>
        <w:t xml:space="preserve"> قيود </w:t>
      </w:r>
      <w:r w:rsidR="009C1D69" w:rsidRPr="004E308A">
        <w:rPr>
          <w:rFonts w:ascii="Calibri" w:hAnsi="Calibri" w:cs="Arial" w:hint="cs"/>
          <w:iCs/>
          <w:color w:val="FF0000"/>
          <w:rtl/>
        </w:rPr>
        <w:t xml:space="preserve">إستراتيجية </w:t>
      </w:r>
      <w:r w:rsidRPr="004E308A">
        <w:rPr>
          <w:rFonts w:ascii="Calibri" w:hAnsi="Calibri" w:cs="Arial" w:hint="cs"/>
          <w:iCs/>
          <w:color w:val="FF0000"/>
          <w:rtl/>
        </w:rPr>
        <w:t>التقييم، بما في ذلك مشكلات التحقق و/أو الاعتمادية و/أو الموثوقية]</w:t>
      </w:r>
      <w:r w:rsidR="004E308A" w:rsidRPr="004E308A">
        <w:rPr>
          <w:rFonts w:ascii="Calibri" w:hAnsi="Calibri" w:cs="Arial" w:hint="cs"/>
          <w:b/>
          <w:iCs/>
          <w:color w:val="FF0000"/>
          <w:rtl/>
        </w:rPr>
        <w:t>.</w:t>
      </w:r>
    </w:p>
    <w:p w14:paraId="07AF36A8" w14:textId="039CBF77" w:rsidR="00421E5F" w:rsidRPr="00701F26" w:rsidRDefault="00224B5A" w:rsidP="00421E5F">
      <w:pPr>
        <w:pStyle w:val="Heading2"/>
        <w:numPr>
          <w:ilvl w:val="1"/>
          <w:numId w:val="31"/>
        </w:numPr>
        <w:bidi/>
        <w:rPr>
          <w:rFonts w:ascii="Calibri" w:hAnsi="Calibri" w:cs="Arial"/>
          <w:rtl/>
        </w:rPr>
      </w:pPr>
      <w:bookmarkStart w:id="31" w:name="_Toc37023044"/>
      <w:r>
        <w:rPr>
          <w:rFonts w:ascii="Calibri" w:hAnsi="Calibri" w:cs="Arial" w:hint="cs"/>
          <w:rtl/>
        </w:rPr>
        <w:t>أسئلة التقييم</w:t>
      </w:r>
      <w:bookmarkEnd w:id="31"/>
    </w:p>
    <w:p w14:paraId="67D06DDF" w14:textId="3B59B233" w:rsidR="00421E5F" w:rsidRPr="004E308A" w:rsidRDefault="00421E5F" w:rsidP="00421E5F">
      <w:pPr>
        <w:bidi/>
        <w:rPr>
          <w:rFonts w:ascii="Calibri" w:hAnsi="Calibri" w:cs="Arial"/>
          <w:b/>
          <w:rtl/>
        </w:rPr>
      </w:pPr>
      <w:r w:rsidRPr="004E308A">
        <w:rPr>
          <w:rFonts w:ascii="Calibri" w:hAnsi="Calibri" w:cs="Arial" w:hint="cs"/>
          <w:b/>
          <w:rtl/>
        </w:rPr>
        <w:t>يسعى نهج التقييم بالبرنامج على الإجابة عن الأسئلة التالية:</w:t>
      </w:r>
    </w:p>
    <w:p w14:paraId="0E874555" w14:textId="77777777" w:rsidR="0071597D" w:rsidRPr="004E308A" w:rsidRDefault="0071597D" w:rsidP="00546F4B">
      <w:pPr>
        <w:bidi/>
        <w:rPr>
          <w:rFonts w:ascii="Calibri" w:hAnsi="Calibri" w:cs="Arial"/>
          <w:b/>
          <w:iCs/>
          <w:color w:val="FF0000"/>
          <w:rtl/>
        </w:rPr>
      </w:pPr>
      <w:r w:rsidRPr="004E308A">
        <w:rPr>
          <w:rFonts w:ascii="Calibri" w:hAnsi="Calibri" w:cs="Arial" w:hint="cs"/>
          <w:b/>
          <w:iCs/>
          <w:color w:val="FF0000"/>
          <w:rtl/>
        </w:rPr>
        <w:t xml:space="preserve">ستكون أسئلة الرصد مرتبطة ببعض أو كل معايير الملاءمة والاتساق والكفاءة والفعالية والتأثير والاستدامة التي وضعتها لجنة المساعدة الإنمائية </w:t>
      </w:r>
      <w:r w:rsidRPr="004E308A">
        <w:rPr>
          <w:rFonts w:ascii="Calibri" w:hAnsi="Calibri" w:cs="Arial"/>
          <w:b/>
          <w:iCs/>
          <w:color w:val="FF0000"/>
        </w:rPr>
        <w:t>(</w:t>
      </w:r>
      <w:r w:rsidRPr="00C266F4">
        <w:rPr>
          <w:rFonts w:ascii="Calibri" w:hAnsi="Calibri" w:cs="Arial"/>
          <w:b/>
          <w:i/>
          <w:color w:val="FF0000"/>
        </w:rPr>
        <w:t>DAC</w:t>
      </w:r>
      <w:r w:rsidRPr="004E308A">
        <w:rPr>
          <w:rFonts w:ascii="Calibri" w:hAnsi="Calibri" w:cs="Arial"/>
          <w:b/>
          <w:iCs/>
          <w:color w:val="FF0000"/>
        </w:rPr>
        <w:t>)</w:t>
      </w:r>
      <w:r w:rsidRPr="004E308A">
        <w:rPr>
          <w:rFonts w:ascii="Calibri" w:hAnsi="Calibri" w:cs="Arial" w:hint="cs"/>
          <w:b/>
          <w:iCs/>
          <w:color w:val="FF0000"/>
          <w:rtl/>
        </w:rPr>
        <w:t>].</w:t>
      </w:r>
    </w:p>
    <w:p w14:paraId="58F3DD72" w14:textId="1A8ED613" w:rsidR="00224B5A" w:rsidRPr="004E308A" w:rsidRDefault="00224B5A" w:rsidP="00546F4B">
      <w:pPr>
        <w:bidi/>
        <w:rPr>
          <w:rFonts w:ascii="Calibri" w:hAnsi="Calibri" w:cs="Arial"/>
          <w:b/>
          <w:iCs/>
          <w:color w:val="FF0000"/>
          <w:rtl/>
        </w:rPr>
      </w:pPr>
      <w:r w:rsidRPr="004E308A">
        <w:rPr>
          <w:rFonts w:ascii="Calibri" w:hAnsi="Calibri" w:cs="Arial" w:hint="cs"/>
          <w:b/>
          <w:iCs/>
          <w:color w:val="FF0000"/>
          <w:rtl/>
        </w:rPr>
        <w:t>[إذا كان بإمكان البرامج استخدام صيغ تقييمات ما قبل الاختبار وما بعده ولكن لا يوجد لديها مجموعة مقارنة، فقد تكون أسئلة التقييم التالية مناسبة:]</w:t>
      </w:r>
    </w:p>
    <w:p w14:paraId="2F95734C" w14:textId="3B064A8C" w:rsidR="00224B5A" w:rsidRPr="004E308A" w:rsidRDefault="00F41D95" w:rsidP="004E308A">
      <w:pPr>
        <w:pStyle w:val="ListParagraph"/>
        <w:numPr>
          <w:ilvl w:val="0"/>
          <w:numId w:val="32"/>
        </w:numPr>
        <w:bidi/>
        <w:rPr>
          <w:rFonts w:ascii="Calibri" w:hAnsi="Calibri" w:cs="Arial"/>
          <w:b/>
          <w:highlight w:val="yellow"/>
          <w:rtl/>
        </w:rPr>
      </w:pPr>
      <w:r w:rsidRPr="004E308A">
        <w:rPr>
          <w:rFonts w:ascii="Calibri" w:hAnsi="Calibri" w:cs="Arial" w:hint="cs"/>
          <w:b/>
          <w:highlight w:val="yellow"/>
          <w:rtl/>
        </w:rPr>
        <w:t>ما نسبة متعلمي التعليم المسرّع الذين أكملوا برنامج التعليم المسرّع؟</w:t>
      </w:r>
    </w:p>
    <w:p w14:paraId="7EAF0255" w14:textId="77777777" w:rsidR="00340645" w:rsidRPr="004E308A" w:rsidRDefault="00340645" w:rsidP="00340645">
      <w:pPr>
        <w:pStyle w:val="ListParagraph"/>
        <w:numPr>
          <w:ilvl w:val="0"/>
          <w:numId w:val="32"/>
        </w:numPr>
        <w:bidi/>
        <w:rPr>
          <w:rFonts w:ascii="Calibri" w:hAnsi="Calibri" w:cs="Arial"/>
          <w:b/>
          <w:highlight w:val="yellow"/>
          <w:rtl/>
        </w:rPr>
      </w:pPr>
      <w:r w:rsidRPr="004E308A">
        <w:rPr>
          <w:rFonts w:ascii="Calibri" w:hAnsi="Calibri" w:cs="Arial" w:hint="cs"/>
          <w:b/>
          <w:highlight w:val="yellow"/>
          <w:rtl/>
        </w:rPr>
        <w:t>إلى أي مدى تحسنت مهارات تعلم القراءة والكتابة والمهارات الحسابية والحياتية لدى متعلمي التعليم المسرّع من نقطة البدء وحتى نهاية المشروع؟</w:t>
      </w:r>
    </w:p>
    <w:p w14:paraId="65A0816B" w14:textId="39F26EA0" w:rsidR="00F41D95" w:rsidRPr="004E308A" w:rsidRDefault="00F41D95" w:rsidP="004E308A">
      <w:pPr>
        <w:pStyle w:val="ListParagraph"/>
        <w:numPr>
          <w:ilvl w:val="0"/>
          <w:numId w:val="32"/>
        </w:numPr>
        <w:bidi/>
        <w:rPr>
          <w:rFonts w:ascii="Calibri" w:hAnsi="Calibri" w:cs="Arial"/>
          <w:b/>
          <w:highlight w:val="yellow"/>
          <w:rtl/>
        </w:rPr>
      </w:pPr>
      <w:r w:rsidRPr="004E308A">
        <w:rPr>
          <w:rFonts w:ascii="Calibri" w:hAnsi="Calibri" w:cs="Arial" w:hint="cs"/>
          <w:b/>
          <w:highlight w:val="yellow"/>
          <w:rtl/>
        </w:rPr>
        <w:t xml:space="preserve">ما </w:t>
      </w:r>
      <w:r w:rsidR="004E308A">
        <w:rPr>
          <w:rFonts w:ascii="Calibri" w:hAnsi="Calibri" w:cs="Arial" w:hint="cs"/>
          <w:b/>
          <w:highlight w:val="yellow"/>
          <w:rtl/>
        </w:rPr>
        <w:t xml:space="preserve">نسبة </w:t>
      </w:r>
      <w:r w:rsidRPr="004E308A">
        <w:rPr>
          <w:rFonts w:ascii="Calibri" w:hAnsi="Calibri" w:cs="Arial" w:hint="cs"/>
          <w:b/>
          <w:highlight w:val="yellow"/>
          <w:rtl/>
        </w:rPr>
        <w:t>متعلمي التعليم المسرّع الذين حصلوا على شهادات في التعليم الأساسي؟</w:t>
      </w:r>
    </w:p>
    <w:p w14:paraId="1BFA41B3" w14:textId="3161A7E1" w:rsidR="00340645" w:rsidRPr="004E308A" w:rsidRDefault="00340645" w:rsidP="004E308A">
      <w:pPr>
        <w:pStyle w:val="ListParagraph"/>
        <w:numPr>
          <w:ilvl w:val="0"/>
          <w:numId w:val="32"/>
        </w:numPr>
        <w:bidi/>
        <w:rPr>
          <w:rFonts w:ascii="Calibri" w:hAnsi="Calibri" w:cs="Arial"/>
          <w:b/>
          <w:highlight w:val="yellow"/>
          <w:rtl/>
        </w:rPr>
      </w:pPr>
      <w:r w:rsidRPr="004E308A">
        <w:rPr>
          <w:rFonts w:ascii="Calibri" w:hAnsi="Calibri" w:cs="Arial" w:hint="cs"/>
          <w:b/>
          <w:highlight w:val="yellow"/>
          <w:rtl/>
        </w:rPr>
        <w:t xml:space="preserve">ما </w:t>
      </w:r>
      <w:r w:rsidR="004E308A">
        <w:rPr>
          <w:rFonts w:ascii="Calibri" w:hAnsi="Calibri" w:cs="Arial" w:hint="cs"/>
          <w:b/>
          <w:highlight w:val="yellow"/>
          <w:rtl/>
        </w:rPr>
        <w:t>نسبة</w:t>
      </w:r>
      <w:r w:rsidRPr="004E308A">
        <w:rPr>
          <w:rFonts w:ascii="Calibri" w:hAnsi="Calibri" w:cs="Arial" w:hint="cs"/>
          <w:b/>
          <w:highlight w:val="yellow"/>
          <w:rtl/>
        </w:rPr>
        <w:t xml:space="preserve"> متعلمي التعليم المسرّع الذين انتقلوا إلى مراحل تعليم أعلى أو تدريب فني / مهني أو حصلوا على فرص معيشية؟</w:t>
      </w:r>
    </w:p>
    <w:p w14:paraId="7E499519" w14:textId="09EBF7A5" w:rsidR="00224B5A" w:rsidRPr="004E308A" w:rsidRDefault="00F41D95" w:rsidP="00224B5A">
      <w:pPr>
        <w:pStyle w:val="ListParagraph"/>
        <w:numPr>
          <w:ilvl w:val="0"/>
          <w:numId w:val="32"/>
        </w:numPr>
        <w:bidi/>
        <w:rPr>
          <w:rFonts w:ascii="Calibri" w:hAnsi="Calibri" w:cs="Arial"/>
          <w:b/>
          <w:highlight w:val="yellow"/>
          <w:rtl/>
        </w:rPr>
      </w:pPr>
      <w:r w:rsidRPr="004E308A">
        <w:rPr>
          <w:rFonts w:ascii="Calibri" w:hAnsi="Calibri" w:cs="Arial" w:hint="cs"/>
          <w:b/>
          <w:highlight w:val="yellow"/>
          <w:rtl/>
        </w:rPr>
        <w:t>ما النواتج غير المقصودة و/أو السلبية التي تمت ملاحظتها على متعلمي التعليم المسرّع؟</w:t>
      </w:r>
    </w:p>
    <w:p w14:paraId="30F0FF54" w14:textId="194D4AA7" w:rsidR="00CD211D" w:rsidRPr="004E308A" w:rsidRDefault="00224B5A" w:rsidP="00224B5A">
      <w:pPr>
        <w:bidi/>
        <w:rPr>
          <w:rFonts w:ascii="Calibri" w:hAnsi="Calibri" w:cs="Arial"/>
          <w:b/>
          <w:iCs/>
          <w:color w:val="FF0000"/>
          <w:rtl/>
        </w:rPr>
      </w:pPr>
      <w:r w:rsidRPr="004E308A">
        <w:rPr>
          <w:rFonts w:ascii="Calibri" w:hAnsi="Calibri" w:cs="Arial" w:hint="cs"/>
          <w:b/>
          <w:iCs/>
          <w:color w:val="FF0000"/>
          <w:rtl/>
        </w:rPr>
        <w:t xml:space="preserve"> [إذا كان بإمكان البرامج استخدام صيغ تقييمات ما قبل الاختبار وما بعده ولديها مجموعة مقارنة، فقد تكون أسئلة التقييم التالية مناسبة:]</w:t>
      </w:r>
    </w:p>
    <w:p w14:paraId="534E28EC" w14:textId="2E50A181" w:rsidR="00CD211D" w:rsidRPr="004E308A" w:rsidRDefault="00CD211D" w:rsidP="00F41D95">
      <w:pPr>
        <w:pStyle w:val="ListParagraph"/>
        <w:numPr>
          <w:ilvl w:val="0"/>
          <w:numId w:val="34"/>
        </w:numPr>
        <w:bidi/>
        <w:rPr>
          <w:rFonts w:ascii="Calibri" w:hAnsi="Calibri" w:cs="Arial"/>
          <w:b/>
          <w:highlight w:val="yellow"/>
          <w:rtl/>
        </w:rPr>
      </w:pPr>
      <w:r w:rsidRPr="004E308A">
        <w:rPr>
          <w:rFonts w:ascii="Calibri" w:hAnsi="Calibri" w:cs="Arial" w:hint="cs"/>
          <w:b/>
          <w:highlight w:val="yellow"/>
          <w:rtl/>
        </w:rPr>
        <w:t>إلى أي مدى ساهم برنامج التعليم المسرّع في زيادة فرص الوصول المتكافئ إلى برنامج التعليم المسرّع وإكماله؟</w:t>
      </w:r>
    </w:p>
    <w:p w14:paraId="7B62ABE9" w14:textId="77777777" w:rsidR="008C1EB9" w:rsidRPr="004E308A" w:rsidRDefault="008C1EB9" w:rsidP="008C1EB9">
      <w:pPr>
        <w:pStyle w:val="ListParagraph"/>
        <w:numPr>
          <w:ilvl w:val="0"/>
          <w:numId w:val="34"/>
        </w:numPr>
        <w:bidi/>
        <w:rPr>
          <w:rFonts w:ascii="Calibri" w:hAnsi="Calibri" w:cs="Arial"/>
          <w:b/>
          <w:highlight w:val="yellow"/>
          <w:rtl/>
        </w:rPr>
      </w:pPr>
      <w:r w:rsidRPr="004E308A">
        <w:rPr>
          <w:rFonts w:ascii="Calibri" w:hAnsi="Calibri" w:cs="Arial" w:hint="cs"/>
          <w:b/>
          <w:highlight w:val="yellow"/>
          <w:rtl/>
        </w:rPr>
        <w:t>إلى أي مدى ساهم برنامج التعليم المسرّع في تحسين مستويات معرفة القراءة والكتابة والمهارات الحسابية والحياتية لدى متعلمي التعليم المسرّع؟</w:t>
      </w:r>
    </w:p>
    <w:p w14:paraId="7884BD79" w14:textId="413CDD92" w:rsidR="00CD211D" w:rsidRPr="004E308A" w:rsidRDefault="00CD211D" w:rsidP="00F41D95">
      <w:pPr>
        <w:pStyle w:val="ListParagraph"/>
        <w:numPr>
          <w:ilvl w:val="0"/>
          <w:numId w:val="34"/>
        </w:numPr>
        <w:bidi/>
        <w:rPr>
          <w:rFonts w:ascii="Calibri" w:hAnsi="Calibri" w:cs="Arial"/>
          <w:b/>
          <w:highlight w:val="yellow"/>
          <w:rtl/>
        </w:rPr>
      </w:pPr>
      <w:r w:rsidRPr="004E308A">
        <w:rPr>
          <w:rFonts w:ascii="Calibri" w:hAnsi="Calibri" w:cs="Arial" w:hint="cs"/>
          <w:b/>
          <w:highlight w:val="yellow"/>
          <w:rtl/>
        </w:rPr>
        <w:t>إلى أي مدى ساهم برنامج التعليم المسرّع في حصول متعلمي التعليم المسرّع على شهادة التعليم الأساسي؟</w:t>
      </w:r>
    </w:p>
    <w:p w14:paraId="057B51EE" w14:textId="36ED898F" w:rsidR="008C1EB9" w:rsidRPr="004E308A" w:rsidRDefault="008C1EB9" w:rsidP="008C1EB9">
      <w:pPr>
        <w:pStyle w:val="ListParagraph"/>
        <w:numPr>
          <w:ilvl w:val="0"/>
          <w:numId w:val="34"/>
        </w:numPr>
        <w:bidi/>
        <w:rPr>
          <w:rFonts w:ascii="Calibri" w:hAnsi="Calibri" w:cs="Arial"/>
          <w:b/>
          <w:highlight w:val="yellow"/>
          <w:rtl/>
        </w:rPr>
      </w:pPr>
      <w:r w:rsidRPr="004E308A">
        <w:rPr>
          <w:rFonts w:ascii="Calibri" w:hAnsi="Calibri" w:cs="Arial" w:hint="cs"/>
          <w:b/>
          <w:highlight w:val="yellow"/>
          <w:rtl/>
        </w:rPr>
        <w:t>إلى أي مدى ساهم برنامج التعليم المسرّع في انتقال متعلمي التعليم المسرّع إلى مراحل تعليم أعلى أو تدريب فني / مهني أو الحصول على فرص معيشية؟</w:t>
      </w:r>
    </w:p>
    <w:p w14:paraId="3577E981" w14:textId="77777777" w:rsidR="00CD211D" w:rsidRPr="004E308A" w:rsidRDefault="00CD211D" w:rsidP="00F41D95">
      <w:pPr>
        <w:pStyle w:val="ListParagraph"/>
        <w:numPr>
          <w:ilvl w:val="0"/>
          <w:numId w:val="34"/>
        </w:numPr>
        <w:bidi/>
        <w:rPr>
          <w:rFonts w:ascii="Calibri" w:hAnsi="Calibri" w:cs="Arial"/>
          <w:b/>
          <w:highlight w:val="yellow"/>
          <w:rtl/>
        </w:rPr>
      </w:pPr>
      <w:r w:rsidRPr="004E308A">
        <w:rPr>
          <w:rFonts w:ascii="Calibri" w:hAnsi="Calibri" w:cs="Arial" w:hint="cs"/>
          <w:b/>
          <w:highlight w:val="yellow"/>
          <w:rtl/>
        </w:rPr>
        <w:t>إلى أي مدى ساهم برنامج التعليم المسرّع في التسبب بنواتج غير مقصودة و/أو سلبية لمتعلمي التعليم المسرّع؟</w:t>
      </w:r>
    </w:p>
    <w:p w14:paraId="4BF68620" w14:textId="4CA0E05E" w:rsidR="00421E5F" w:rsidRPr="004E308A" w:rsidRDefault="00E64022" w:rsidP="004E308A">
      <w:pPr>
        <w:bidi/>
        <w:rPr>
          <w:rFonts w:ascii="Calibri" w:hAnsi="Calibri" w:cs="Arial"/>
          <w:b/>
          <w:iCs/>
          <w:color w:val="FF0000"/>
          <w:rtl/>
        </w:rPr>
      </w:pPr>
      <w:r w:rsidRPr="004E308A">
        <w:rPr>
          <w:rFonts w:ascii="Calibri" w:hAnsi="Calibri" w:cs="Arial" w:hint="cs"/>
          <w:b/>
          <w:iCs/>
          <w:color w:val="FF0000"/>
          <w:rtl/>
        </w:rPr>
        <w:t xml:space="preserve">[ملحوظة: قد لا تتمكن العديد من البرامج من قياس التأثير (السؤال 1) مقابل الهدف الشامل. بدلًا من ذلك، قد يتم تخطيط دراسة </w:t>
      </w:r>
      <w:r w:rsidR="004E308A" w:rsidRPr="004E308A">
        <w:rPr>
          <w:rFonts w:ascii="Calibri" w:hAnsi="Calibri" w:cs="Arial" w:hint="cs"/>
          <w:b/>
          <w:iCs/>
          <w:color w:val="FF0000"/>
          <w:rtl/>
        </w:rPr>
        <w:t>تتبعية</w:t>
      </w:r>
      <w:r w:rsidRPr="004E308A">
        <w:rPr>
          <w:rFonts w:ascii="Calibri" w:hAnsi="Calibri" w:cs="Arial" w:hint="cs"/>
          <w:b/>
          <w:iCs/>
          <w:color w:val="FF0000"/>
          <w:rtl/>
        </w:rPr>
        <w:t xml:space="preserve"> بشكل منفصل عن إطار عمل الرصد والتقييم لبرامج التعليم المسرّع]</w:t>
      </w:r>
      <w:r w:rsidR="004E308A">
        <w:rPr>
          <w:rFonts w:ascii="Calibri" w:hAnsi="Calibri" w:cs="Arial" w:hint="cs"/>
          <w:b/>
          <w:iCs/>
          <w:color w:val="FF0000"/>
          <w:rtl/>
        </w:rPr>
        <w:t>.</w:t>
      </w:r>
    </w:p>
    <w:p w14:paraId="6E4D6147" w14:textId="05A0B201" w:rsidR="0069177B" w:rsidRPr="004E308A" w:rsidRDefault="0069177B" w:rsidP="004E308A">
      <w:pPr>
        <w:bidi/>
        <w:rPr>
          <w:rFonts w:ascii="Calibri" w:hAnsi="Calibri" w:cs="Arial"/>
          <w:b/>
          <w:iCs/>
          <w:color w:val="FF0000"/>
          <w:rtl/>
        </w:rPr>
      </w:pPr>
      <w:r w:rsidRPr="004E308A">
        <w:rPr>
          <w:rFonts w:ascii="Calibri" w:hAnsi="Calibri" w:cs="Arial" w:hint="cs"/>
          <w:b/>
          <w:iCs/>
          <w:color w:val="FF0000"/>
          <w:rtl/>
        </w:rPr>
        <w:t>قد تشمل أسئلة التقييم الأخرى]</w:t>
      </w:r>
      <w:r w:rsidR="004E308A">
        <w:rPr>
          <w:rFonts w:ascii="Calibri" w:hAnsi="Calibri" w:cs="Arial" w:hint="cs"/>
          <w:b/>
          <w:iCs/>
          <w:color w:val="FF0000"/>
          <w:rtl/>
        </w:rPr>
        <w:t>:</w:t>
      </w:r>
    </w:p>
    <w:p w14:paraId="654E6E32" w14:textId="20016888" w:rsidR="0069177B" w:rsidRPr="004E308A" w:rsidRDefault="0069177B" w:rsidP="00CD2E13">
      <w:pPr>
        <w:pStyle w:val="ListParagraph"/>
        <w:numPr>
          <w:ilvl w:val="0"/>
          <w:numId w:val="42"/>
        </w:numPr>
        <w:bidi/>
        <w:rPr>
          <w:rFonts w:ascii="Calibri" w:hAnsi="Calibri" w:cs="Arial"/>
          <w:b/>
          <w:highlight w:val="yellow"/>
          <w:rtl/>
        </w:rPr>
      </w:pPr>
      <w:r w:rsidRPr="004E308A">
        <w:rPr>
          <w:rFonts w:ascii="Calibri" w:hAnsi="Calibri" w:cs="Arial" w:hint="cs"/>
          <w:b/>
          <w:highlight w:val="yellow"/>
          <w:rtl/>
        </w:rPr>
        <w:t>إلى أي مدى من المرجح أن يتم الحفاظ على الفوائد المحققة بعد انتهاء برنامج التعليم المسرّع؟</w:t>
      </w:r>
    </w:p>
    <w:p w14:paraId="7AEBA9C6" w14:textId="18912A94" w:rsidR="0069177B" w:rsidRPr="004E308A" w:rsidRDefault="0069177B" w:rsidP="0071597D">
      <w:pPr>
        <w:pStyle w:val="ListParagraph"/>
        <w:numPr>
          <w:ilvl w:val="0"/>
          <w:numId w:val="42"/>
        </w:numPr>
        <w:bidi/>
        <w:rPr>
          <w:rFonts w:ascii="Calibri" w:hAnsi="Calibri" w:cs="Arial"/>
          <w:b/>
          <w:highlight w:val="yellow"/>
          <w:rtl/>
        </w:rPr>
      </w:pPr>
      <w:r w:rsidRPr="004E308A">
        <w:rPr>
          <w:rFonts w:ascii="Calibri" w:hAnsi="Calibri" w:cs="Arial" w:hint="cs"/>
          <w:b/>
          <w:highlight w:val="yellow"/>
          <w:rtl/>
        </w:rPr>
        <w:t>إلى أي مدى أدت أنشطة برنامج التعليم ال</w:t>
      </w:r>
      <w:r w:rsidR="004E308A">
        <w:rPr>
          <w:rFonts w:ascii="Calibri" w:hAnsi="Calibri" w:cs="Arial" w:hint="cs"/>
          <w:b/>
          <w:highlight w:val="yellow"/>
          <w:rtl/>
        </w:rPr>
        <w:t>مسرّع إلى تحقيق النواتج المنشودة</w:t>
      </w:r>
      <w:r w:rsidRPr="004E308A">
        <w:rPr>
          <w:rFonts w:ascii="Calibri" w:hAnsi="Calibri" w:cs="Arial" w:hint="cs"/>
          <w:b/>
          <w:highlight w:val="yellow"/>
          <w:rtl/>
        </w:rPr>
        <w:t>؟</w:t>
      </w:r>
    </w:p>
    <w:p w14:paraId="58F4350A" w14:textId="65840FC5" w:rsidR="0069177B" w:rsidRPr="004E308A" w:rsidRDefault="0069177B" w:rsidP="0071597D">
      <w:pPr>
        <w:pStyle w:val="ListParagraph"/>
        <w:numPr>
          <w:ilvl w:val="0"/>
          <w:numId w:val="42"/>
        </w:numPr>
        <w:bidi/>
        <w:rPr>
          <w:rFonts w:ascii="Calibri" w:hAnsi="Calibri" w:cs="Arial"/>
          <w:b/>
          <w:highlight w:val="yellow"/>
          <w:rtl/>
        </w:rPr>
      </w:pPr>
      <w:r w:rsidRPr="004E308A">
        <w:rPr>
          <w:rFonts w:ascii="Calibri" w:hAnsi="Calibri" w:cs="Arial" w:hint="cs"/>
          <w:b/>
          <w:highlight w:val="yellow"/>
          <w:rtl/>
        </w:rPr>
        <w:t>إلى أي مدى كانت أنشطة برنامج التعليم المسرّع ملائمة للمستفيدين؟</w:t>
      </w:r>
    </w:p>
    <w:p w14:paraId="165DDDCC" w14:textId="2B9AF371" w:rsidR="0069177B" w:rsidRPr="004E308A" w:rsidRDefault="0069177B" w:rsidP="0071597D">
      <w:pPr>
        <w:pStyle w:val="ListParagraph"/>
        <w:numPr>
          <w:ilvl w:val="0"/>
          <w:numId w:val="42"/>
        </w:numPr>
        <w:bidi/>
        <w:rPr>
          <w:rFonts w:ascii="Calibri" w:hAnsi="Calibri" w:cs="Arial"/>
          <w:b/>
          <w:highlight w:val="yellow"/>
          <w:rtl/>
        </w:rPr>
      </w:pPr>
      <w:r w:rsidRPr="004E308A">
        <w:rPr>
          <w:rFonts w:ascii="Calibri" w:hAnsi="Calibri" w:cs="Arial" w:hint="cs"/>
          <w:b/>
          <w:highlight w:val="yellow"/>
          <w:rtl/>
        </w:rPr>
        <w:t>إلى أي مدى نُفذت أنشطة برنامج التعليم المسرّع في الوقت المحدد ووفقًا للميزانية الموضوعة؟</w:t>
      </w:r>
    </w:p>
    <w:p w14:paraId="5483F89C" w14:textId="50E34BB7" w:rsidR="00421E5F" w:rsidRPr="00701F26" w:rsidRDefault="00CD2E13" w:rsidP="00421E5F">
      <w:pPr>
        <w:pStyle w:val="Heading2"/>
        <w:numPr>
          <w:ilvl w:val="1"/>
          <w:numId w:val="31"/>
        </w:numPr>
        <w:bidi/>
        <w:rPr>
          <w:rFonts w:ascii="Calibri" w:hAnsi="Calibri" w:cs="Arial"/>
          <w:rtl/>
        </w:rPr>
      </w:pPr>
      <w:bookmarkStart w:id="32" w:name="_Toc37023045"/>
      <w:r>
        <w:rPr>
          <w:rFonts w:ascii="Calibri" w:hAnsi="Calibri" w:cs="Arial" w:hint="cs"/>
          <w:rtl/>
        </w:rPr>
        <w:t xml:space="preserve">إستراتيجية </w:t>
      </w:r>
      <w:r w:rsidR="00421E5F">
        <w:rPr>
          <w:rFonts w:ascii="Calibri" w:hAnsi="Calibri" w:cs="Arial" w:hint="cs"/>
          <w:rtl/>
        </w:rPr>
        <w:t>اختيار العينات</w:t>
      </w:r>
      <w:bookmarkEnd w:id="32"/>
    </w:p>
    <w:p w14:paraId="704CC4B8" w14:textId="381B35FF" w:rsidR="00F258D1" w:rsidRPr="004E308A" w:rsidRDefault="00F258D1" w:rsidP="004E308A">
      <w:pPr>
        <w:bidi/>
        <w:rPr>
          <w:rFonts w:ascii="Calibri" w:hAnsi="Calibri" w:cs="Arial"/>
          <w:b/>
          <w:iCs/>
          <w:color w:val="FF0000"/>
          <w:rtl/>
        </w:rPr>
      </w:pPr>
      <w:r w:rsidRPr="004E308A">
        <w:rPr>
          <w:rFonts w:ascii="Calibri" w:hAnsi="Calibri" w:cs="Arial" w:hint="cs"/>
          <w:b/>
          <w:iCs/>
          <w:color w:val="FF0000"/>
          <w:rtl/>
        </w:rPr>
        <w:t>[</w:t>
      </w:r>
      <w:r w:rsidR="004B6F4A" w:rsidRPr="004E308A">
        <w:rPr>
          <w:rFonts w:ascii="Calibri" w:hAnsi="Calibri" w:cs="Arial" w:hint="cs"/>
          <w:b/>
          <w:iCs/>
          <w:color w:val="FF0000"/>
          <w:rtl/>
        </w:rPr>
        <w:t>تعليمات</w:t>
      </w:r>
      <w:r w:rsidRPr="004E308A">
        <w:rPr>
          <w:rFonts w:ascii="Calibri" w:hAnsi="Calibri" w:cs="Arial" w:hint="cs"/>
          <w:b/>
          <w:iCs/>
          <w:color w:val="FF0000"/>
          <w:rtl/>
        </w:rPr>
        <w:t xml:space="preserve">: أكمل القسم التالي كما هو ملائم لتصميم تقييم برنامج التعليم المسرّع </w:t>
      </w:r>
      <w:r w:rsidR="004E308A">
        <w:rPr>
          <w:rFonts w:ascii="Calibri" w:hAnsi="Calibri" w:cs="Arial" w:hint="cs"/>
          <w:b/>
          <w:iCs/>
          <w:color w:val="FF0000"/>
          <w:rtl/>
        </w:rPr>
        <w:t>لديك</w:t>
      </w:r>
      <w:r w:rsidRPr="004E308A">
        <w:rPr>
          <w:rFonts w:ascii="Calibri" w:hAnsi="Calibri" w:cs="Arial" w:hint="cs"/>
          <w:b/>
          <w:iCs/>
          <w:color w:val="FF0000"/>
          <w:rtl/>
        </w:rPr>
        <w:t xml:space="preserve">. أضف واحذف الأقسام حسب الحاجة. تأكد على الأقل من تضمين: </w:t>
      </w:r>
      <w:r w:rsidR="00CD2E13" w:rsidRPr="004E308A">
        <w:rPr>
          <w:rFonts w:ascii="Calibri" w:hAnsi="Calibri" w:cs="Arial" w:hint="cs"/>
          <w:b/>
          <w:iCs/>
          <w:color w:val="FF0000"/>
          <w:rtl/>
        </w:rPr>
        <w:t xml:space="preserve">إستراتيجية </w:t>
      </w:r>
      <w:r w:rsidRPr="004E308A">
        <w:rPr>
          <w:rFonts w:ascii="Calibri" w:hAnsi="Calibri" w:cs="Arial" w:hint="cs"/>
          <w:b/>
          <w:iCs/>
          <w:color w:val="FF0000"/>
          <w:rtl/>
        </w:rPr>
        <w:t>اختيار العينات للبيانات النوعية والكمية، وتضمين بيانات الالتحاق والحضور والتسرب والاستبقاء والإكمال والانتقال، وتقييمات التعلم، والبيانات المستقاة من مقابلات مقدمي المعلومات الرئيسيين ومناقشات فرق التركيز]</w:t>
      </w:r>
      <w:r w:rsidR="004E308A">
        <w:rPr>
          <w:rFonts w:ascii="Calibri" w:hAnsi="Calibri" w:cs="Arial" w:hint="cs"/>
          <w:b/>
          <w:iCs/>
          <w:color w:val="FF0000"/>
          <w:rtl/>
        </w:rPr>
        <w:t>.</w:t>
      </w:r>
    </w:p>
    <w:p w14:paraId="2A290927" w14:textId="177CDEB4" w:rsidR="00732910" w:rsidRPr="004E308A" w:rsidRDefault="00F258D1" w:rsidP="004E308A">
      <w:pPr>
        <w:bidi/>
        <w:rPr>
          <w:rFonts w:ascii="Calibri" w:hAnsi="Calibri" w:cs="Arial"/>
          <w:b/>
          <w:rtl/>
        </w:rPr>
      </w:pPr>
      <w:r w:rsidRPr="004E308A">
        <w:rPr>
          <w:rFonts w:ascii="Calibri" w:hAnsi="Calibri" w:cs="Arial" w:hint="cs"/>
          <w:b/>
          <w:rtl/>
        </w:rPr>
        <w:t xml:space="preserve">تستخدم </w:t>
      </w:r>
      <w:r w:rsidRPr="004E308A">
        <w:rPr>
          <w:rFonts w:ascii="Calibri" w:hAnsi="Calibri" w:cs="Arial" w:hint="cs"/>
          <w:b/>
          <w:iCs/>
          <w:highlight w:val="yellow"/>
          <w:rtl/>
        </w:rPr>
        <w:t>[أدخل اسم المنظمة أو البرنامج]</w:t>
      </w:r>
      <w:r w:rsidRPr="004E308A">
        <w:rPr>
          <w:rFonts w:ascii="Calibri" w:hAnsi="Calibri" w:cs="Arial" w:hint="cs"/>
          <w:b/>
          <w:rtl/>
        </w:rPr>
        <w:t xml:space="preserve"> تصميمًا مكونًا من </w:t>
      </w:r>
      <w:r w:rsidRPr="004E308A">
        <w:rPr>
          <w:rFonts w:ascii="Calibri" w:hAnsi="Calibri" w:cs="Arial" w:hint="cs"/>
          <w:b/>
          <w:highlight w:val="yellow"/>
          <w:rtl/>
        </w:rPr>
        <w:t xml:space="preserve">طرق </w:t>
      </w:r>
      <w:r w:rsidR="004E308A" w:rsidRPr="004E308A">
        <w:rPr>
          <w:rFonts w:ascii="Calibri" w:hAnsi="Calibri" w:cs="Arial" w:hint="cs"/>
          <w:b/>
          <w:highlight w:val="yellow"/>
          <w:rtl/>
        </w:rPr>
        <w:t>متنوعة</w:t>
      </w:r>
      <w:r w:rsidRPr="004E308A">
        <w:rPr>
          <w:rFonts w:ascii="Calibri" w:hAnsi="Calibri" w:cs="Arial" w:hint="cs"/>
          <w:b/>
          <w:i/>
          <w:color w:val="FF0000"/>
          <w:rtl/>
        </w:rPr>
        <w:t xml:space="preserve"> </w:t>
      </w:r>
      <w:r w:rsidRPr="004E308A">
        <w:rPr>
          <w:rFonts w:ascii="Calibri" w:hAnsi="Calibri" w:cs="Arial" w:hint="cs"/>
          <w:b/>
          <w:iCs/>
          <w:color w:val="FF0000"/>
          <w:rtl/>
        </w:rPr>
        <w:t xml:space="preserve">[تشمل خيارات التصميمات المشابهة </w:t>
      </w:r>
      <w:r w:rsidR="004E308A" w:rsidRPr="004E308A">
        <w:rPr>
          <w:rFonts w:ascii="Calibri" w:hAnsi="Calibri" w:cs="Arial" w:hint="cs"/>
          <w:b/>
          <w:iCs/>
          <w:color w:val="FF0000"/>
          <w:rtl/>
        </w:rPr>
        <w:t>ال</w:t>
      </w:r>
      <w:r w:rsidRPr="004E308A">
        <w:rPr>
          <w:rFonts w:ascii="Calibri" w:hAnsi="Calibri" w:cs="Arial" w:hint="cs"/>
          <w:b/>
          <w:iCs/>
          <w:color w:val="FF0000"/>
          <w:rtl/>
        </w:rPr>
        <w:t>أخرى: المنهج شبه التجريبي وتقييمات ما قبل الاختبار وما بعده والبيانات النوعية]</w:t>
      </w:r>
      <w:r w:rsidRPr="004E308A">
        <w:rPr>
          <w:rFonts w:ascii="Calibri" w:hAnsi="Calibri" w:cs="Arial" w:hint="cs"/>
          <w:b/>
          <w:iCs/>
          <w:rtl/>
        </w:rPr>
        <w:t xml:space="preserve"> </w:t>
      </w:r>
      <w:r w:rsidRPr="004E308A">
        <w:rPr>
          <w:rFonts w:ascii="Calibri" w:hAnsi="Calibri" w:cs="Arial" w:hint="cs"/>
          <w:b/>
          <w:rtl/>
        </w:rPr>
        <w:t>لقياس التقدم مقابل نظرية التغيير الخاصة بالبرنامج.</w:t>
      </w:r>
    </w:p>
    <w:p w14:paraId="5A4008DC" w14:textId="53224BD5" w:rsidR="00B14F30" w:rsidRPr="00771E23" w:rsidRDefault="00B14F30" w:rsidP="00771E23">
      <w:pPr>
        <w:bidi/>
        <w:rPr>
          <w:rFonts w:ascii="Calibri" w:hAnsi="Calibri" w:cs="Arial"/>
          <w:b/>
          <w:i/>
          <w:rtl/>
        </w:rPr>
      </w:pPr>
      <w:r w:rsidRPr="00771E23">
        <w:rPr>
          <w:rFonts w:ascii="Calibri" w:hAnsi="Calibri" w:cs="Arial" w:hint="cs"/>
          <w:b/>
          <w:rtl/>
        </w:rPr>
        <w:t xml:space="preserve"> سيتم الحصول على بيانات الالتحاق والحضور والتسرب والاستبقاء والإكمال والانتقال لجميع متعلمي التعليم المسرّع. </w:t>
      </w:r>
      <w:r w:rsidR="00771E23">
        <w:rPr>
          <w:rFonts w:ascii="Calibri" w:hAnsi="Calibri" w:cs="Arial" w:hint="cs"/>
          <w:b/>
          <w:rtl/>
        </w:rPr>
        <w:t>و</w:t>
      </w:r>
      <w:r w:rsidRPr="00771E23">
        <w:rPr>
          <w:rFonts w:ascii="Calibri" w:hAnsi="Calibri" w:cs="Arial" w:hint="cs"/>
          <w:b/>
          <w:rtl/>
        </w:rPr>
        <w:t xml:space="preserve">سيتم إجراء تقييمات التعلم مع عينة من متعلمي التعليم المسرّع يتم اختيارها </w:t>
      </w:r>
      <w:r w:rsidR="000F0B41" w:rsidRPr="00771E23">
        <w:rPr>
          <w:rFonts w:ascii="Calibri" w:hAnsi="Calibri" w:cs="Arial" w:hint="cs"/>
          <w:b/>
          <w:rtl/>
        </w:rPr>
        <w:t>عشوائيًّا</w:t>
      </w:r>
      <w:r w:rsidRPr="00771E23">
        <w:rPr>
          <w:rFonts w:ascii="Calibri" w:hAnsi="Calibri" w:cs="Arial" w:hint="cs"/>
          <w:b/>
          <w:rtl/>
        </w:rPr>
        <w:t xml:space="preserve">. </w:t>
      </w:r>
      <w:r w:rsidR="00771E23">
        <w:rPr>
          <w:rFonts w:ascii="Calibri" w:hAnsi="Calibri" w:cs="Arial" w:hint="cs"/>
          <w:b/>
          <w:rtl/>
        </w:rPr>
        <w:t>و</w:t>
      </w:r>
      <w:r w:rsidRPr="00771E23">
        <w:rPr>
          <w:rFonts w:ascii="Calibri" w:hAnsi="Calibri" w:cs="Arial" w:hint="cs"/>
          <w:b/>
          <w:rtl/>
        </w:rPr>
        <w:t xml:space="preserve">سيتم إجراء مقابلات نوعية ومناقشات فرق التركيز مع عينة صغيرة من المشاركين الذين تم اختيارهم بشكل مقصود، بما في ذلك </w:t>
      </w:r>
      <w:r w:rsidR="000F0B41" w:rsidRPr="00771E23">
        <w:rPr>
          <w:rFonts w:ascii="Calibri" w:hAnsi="Calibri" w:cs="Arial" w:hint="cs"/>
          <w:b/>
          <w:rtl/>
        </w:rPr>
        <w:t xml:space="preserve">متعلمو </w:t>
      </w:r>
      <w:r w:rsidRPr="00771E23">
        <w:rPr>
          <w:rFonts w:ascii="Calibri" w:hAnsi="Calibri" w:cs="Arial" w:hint="cs"/>
          <w:b/>
          <w:rtl/>
        </w:rPr>
        <w:t>التعليم المسرّع والآباء / الأوصياء والقادة المجتمعيين والمعلمين والمعلمين الرئيسيين ومسؤولي الحكومة المحلية.</w:t>
      </w:r>
      <w:r w:rsidRPr="00771E23">
        <w:rPr>
          <w:rFonts w:ascii="Calibri" w:hAnsi="Calibri" w:cs="Arial" w:hint="cs"/>
          <w:b/>
          <w:i/>
          <w:color w:val="FF0000"/>
          <w:rtl/>
        </w:rPr>
        <w:t xml:space="preserve"> </w:t>
      </w:r>
      <w:r w:rsidRPr="00771E23">
        <w:rPr>
          <w:rFonts w:ascii="Calibri" w:hAnsi="Calibri" w:cs="Arial" w:hint="cs"/>
          <w:b/>
          <w:iCs/>
          <w:color w:val="FF0000"/>
          <w:rtl/>
        </w:rPr>
        <w:t>[قد يشمل أصحاب المصلحة الآخرون ذوو الصلة الشباب في المجتمع ومعلمي المدراس النظامية والمنظمات غير الحكومية الشريكة الأخرى.]</w:t>
      </w:r>
    </w:p>
    <w:p w14:paraId="21EED934" w14:textId="766F40A0" w:rsidR="00F258D1" w:rsidRPr="00771E23" w:rsidRDefault="00F258D1" w:rsidP="0009272A">
      <w:pPr>
        <w:bidi/>
        <w:rPr>
          <w:rFonts w:ascii="Calibri" w:hAnsi="Calibri" w:cs="Arial"/>
          <w:b/>
          <w:i/>
          <w:color w:val="FF0000"/>
          <w:rtl/>
          <w:lang w:bidi="ar-EG"/>
        </w:rPr>
      </w:pPr>
      <w:r w:rsidRPr="00771E23">
        <w:rPr>
          <w:rFonts w:ascii="Calibri" w:hAnsi="Calibri" w:cs="Arial" w:hint="cs"/>
          <w:b/>
          <w:rtl/>
        </w:rPr>
        <w:t xml:space="preserve">يصف الجدول التالي </w:t>
      </w:r>
      <w:r w:rsidR="0009272A" w:rsidRPr="00771E23">
        <w:rPr>
          <w:rFonts w:ascii="Calibri" w:hAnsi="Calibri" w:cs="Arial" w:hint="cs"/>
          <w:b/>
          <w:rtl/>
        </w:rPr>
        <w:t xml:space="preserve">إستراتيجية </w:t>
      </w:r>
      <w:r w:rsidRPr="00771E23">
        <w:rPr>
          <w:rFonts w:ascii="Calibri" w:hAnsi="Calibri" w:cs="Arial" w:hint="cs"/>
          <w:b/>
          <w:rtl/>
        </w:rPr>
        <w:t>اختيار العينات لتقييم سجلات البرنامج وتقييمات التعلم والمقابلات النوعية / فرق التركيز:</w:t>
      </w:r>
    </w:p>
    <w:tbl>
      <w:tblPr>
        <w:tblStyle w:val="TableGrid"/>
        <w:bidiVisual/>
        <w:tblW w:w="9032" w:type="dxa"/>
        <w:tblLook w:val="04A0" w:firstRow="1" w:lastRow="0" w:firstColumn="1" w:lastColumn="0" w:noHBand="0" w:noVBand="1"/>
      </w:tblPr>
      <w:tblGrid>
        <w:gridCol w:w="1256"/>
        <w:gridCol w:w="1109"/>
        <w:gridCol w:w="1110"/>
        <w:gridCol w:w="1113"/>
        <w:gridCol w:w="1110"/>
        <w:gridCol w:w="1109"/>
        <w:gridCol w:w="1109"/>
        <w:gridCol w:w="1116"/>
      </w:tblGrid>
      <w:tr w:rsidR="00FB3B6B" w:rsidRPr="00701F26" w14:paraId="47BF214F" w14:textId="77777777" w:rsidTr="0054598C">
        <w:trPr>
          <w:trHeight w:val="250"/>
        </w:trPr>
        <w:tc>
          <w:tcPr>
            <w:tcW w:w="1256" w:type="dxa"/>
            <w:shd w:val="clear" w:color="auto" w:fill="1F5CA8"/>
          </w:tcPr>
          <w:p w14:paraId="6ED9492F" w14:textId="77777777" w:rsidR="00FB3B6B" w:rsidRPr="00511D41" w:rsidRDefault="00FB3B6B" w:rsidP="00E400A0">
            <w:pPr>
              <w:jc w:val="center"/>
              <w:rPr>
                <w:rFonts w:ascii="Calibri" w:hAnsi="Calibri"/>
                <w:b/>
                <w:color w:val="FFFFFF" w:themeColor="background1"/>
              </w:rPr>
            </w:pPr>
          </w:p>
        </w:tc>
        <w:tc>
          <w:tcPr>
            <w:tcW w:w="3332" w:type="dxa"/>
            <w:gridSpan w:val="3"/>
            <w:shd w:val="clear" w:color="auto" w:fill="1F5CA8"/>
          </w:tcPr>
          <w:p w14:paraId="5000E9F6" w14:textId="2726F3F0" w:rsidR="00FB3B6B" w:rsidRPr="0054598C" w:rsidRDefault="00FB3B6B" w:rsidP="00E400A0">
            <w:pPr>
              <w:bidi/>
              <w:jc w:val="center"/>
              <w:rPr>
                <w:rFonts w:ascii="Calibri" w:hAnsi="Calibri" w:cs="Arial"/>
                <w:b/>
                <w:color w:val="FFFFFF" w:themeColor="background1"/>
                <w:rtl/>
              </w:rPr>
            </w:pPr>
            <w:r>
              <w:rPr>
                <w:rFonts w:ascii="Calibri" w:hAnsi="Calibri" w:cs="Arial" w:hint="cs"/>
                <w:b/>
                <w:color w:val="FFFFFF" w:themeColor="background1"/>
                <w:rtl/>
              </w:rPr>
              <w:t>البرنامج</w:t>
            </w:r>
          </w:p>
        </w:tc>
        <w:tc>
          <w:tcPr>
            <w:tcW w:w="4444" w:type="dxa"/>
            <w:gridSpan w:val="4"/>
            <w:shd w:val="clear" w:color="auto" w:fill="1F5CA8"/>
          </w:tcPr>
          <w:p w14:paraId="32B79440" w14:textId="41BEC169" w:rsidR="00FB3B6B" w:rsidRPr="0054598C" w:rsidRDefault="00FB3B6B" w:rsidP="00E400A0">
            <w:pPr>
              <w:bidi/>
              <w:jc w:val="center"/>
              <w:rPr>
                <w:rFonts w:ascii="Calibri" w:hAnsi="Calibri" w:cs="Arial"/>
                <w:b/>
                <w:color w:val="FFFFFF" w:themeColor="background1"/>
                <w:rtl/>
              </w:rPr>
            </w:pPr>
            <w:r>
              <w:rPr>
                <w:rFonts w:ascii="Calibri" w:hAnsi="Calibri" w:cs="Arial" w:hint="cs"/>
                <w:b/>
                <w:color w:val="FFFFFF" w:themeColor="background1"/>
                <w:rtl/>
              </w:rPr>
              <w:t>عينة التقييم</w:t>
            </w:r>
          </w:p>
        </w:tc>
      </w:tr>
      <w:tr w:rsidR="00C6122B" w:rsidRPr="00701F26" w14:paraId="78B55388" w14:textId="77777777" w:rsidTr="0054598C">
        <w:trPr>
          <w:cantSplit/>
          <w:trHeight w:val="2634"/>
        </w:trPr>
        <w:tc>
          <w:tcPr>
            <w:tcW w:w="1256" w:type="dxa"/>
            <w:shd w:val="clear" w:color="auto" w:fill="DEE7F6"/>
          </w:tcPr>
          <w:p w14:paraId="0FF66B87" w14:textId="12764AAD" w:rsidR="00C6122B" w:rsidRPr="00A70FD8" w:rsidRDefault="00C6122B" w:rsidP="00C6122B">
            <w:pPr>
              <w:bidi/>
              <w:rPr>
                <w:rFonts w:ascii="Calibri" w:hAnsi="Calibri" w:cs="Arial"/>
                <w:b/>
                <w:rtl/>
              </w:rPr>
            </w:pPr>
            <w:r w:rsidRPr="00A70FD8">
              <w:rPr>
                <w:rFonts w:ascii="Calibri" w:hAnsi="Calibri" w:cs="Arial" w:hint="cs"/>
                <w:b/>
                <w:rtl/>
              </w:rPr>
              <w:t>المقاطعة</w:t>
            </w:r>
          </w:p>
        </w:tc>
        <w:tc>
          <w:tcPr>
            <w:tcW w:w="1109" w:type="dxa"/>
            <w:shd w:val="clear" w:color="auto" w:fill="DEE7F6"/>
            <w:textDirection w:val="btLr"/>
          </w:tcPr>
          <w:p w14:paraId="7B87DC34" w14:textId="123E55B7" w:rsidR="00C6122B" w:rsidRPr="00A70FD8" w:rsidRDefault="00C6122B" w:rsidP="00C6122B">
            <w:pPr>
              <w:bidi/>
              <w:ind w:left="113" w:right="113"/>
              <w:rPr>
                <w:rFonts w:ascii="Calibri" w:hAnsi="Calibri" w:cs="Arial"/>
                <w:b/>
                <w:rtl/>
              </w:rPr>
            </w:pPr>
            <w:r w:rsidRPr="00A70FD8">
              <w:rPr>
                <w:rFonts w:ascii="Calibri" w:hAnsi="Calibri" w:cs="Arial" w:hint="cs"/>
                <w:b/>
                <w:rtl/>
              </w:rPr>
              <w:t>عدد مراكز التعليم المسرّع في البرنامج</w:t>
            </w:r>
          </w:p>
        </w:tc>
        <w:tc>
          <w:tcPr>
            <w:tcW w:w="1110" w:type="dxa"/>
            <w:shd w:val="clear" w:color="auto" w:fill="DEE7F6"/>
            <w:textDirection w:val="btLr"/>
          </w:tcPr>
          <w:p w14:paraId="26179FA4" w14:textId="7BEE4706" w:rsidR="00C6122B" w:rsidRPr="00A70FD8" w:rsidRDefault="00C6122B" w:rsidP="00C6122B">
            <w:pPr>
              <w:bidi/>
              <w:ind w:left="113" w:right="113"/>
              <w:rPr>
                <w:rFonts w:ascii="Calibri" w:hAnsi="Calibri" w:cs="Arial"/>
                <w:b/>
                <w:rtl/>
              </w:rPr>
            </w:pPr>
            <w:r w:rsidRPr="00A70FD8">
              <w:rPr>
                <w:rFonts w:ascii="Calibri" w:hAnsi="Calibri" w:cs="Arial" w:hint="cs"/>
                <w:b/>
                <w:rtl/>
              </w:rPr>
              <w:t>عدد مراكز التعليم المسرّع في عينة التقييم</w:t>
            </w:r>
          </w:p>
        </w:tc>
        <w:tc>
          <w:tcPr>
            <w:tcW w:w="1111" w:type="dxa"/>
            <w:shd w:val="clear" w:color="auto" w:fill="DEE7F6"/>
            <w:textDirection w:val="btLr"/>
          </w:tcPr>
          <w:p w14:paraId="73542E04" w14:textId="4E52D0FE" w:rsidR="00C6122B" w:rsidRPr="00A70FD8" w:rsidRDefault="00C6122B" w:rsidP="00C6122B">
            <w:pPr>
              <w:bidi/>
              <w:ind w:left="113" w:right="113"/>
              <w:rPr>
                <w:rFonts w:ascii="Calibri" w:hAnsi="Calibri" w:cs="Arial"/>
                <w:b/>
                <w:rtl/>
              </w:rPr>
            </w:pPr>
            <w:r w:rsidRPr="00A70FD8">
              <w:rPr>
                <w:rFonts w:ascii="Calibri" w:hAnsi="Calibri" w:cs="Arial" w:hint="cs"/>
                <w:b/>
                <w:rtl/>
              </w:rPr>
              <w:t>عدد متعلمي التعليم المسرّع الملتحقين في برنامج التعليم المسرّع</w:t>
            </w:r>
          </w:p>
        </w:tc>
        <w:tc>
          <w:tcPr>
            <w:tcW w:w="1110" w:type="dxa"/>
            <w:shd w:val="clear" w:color="auto" w:fill="DEE7F6"/>
            <w:textDirection w:val="btLr"/>
          </w:tcPr>
          <w:p w14:paraId="1600B4A9" w14:textId="1C10D80A" w:rsidR="00C6122B" w:rsidRPr="00A70FD8" w:rsidRDefault="00C6122B" w:rsidP="00771E23">
            <w:pPr>
              <w:bidi/>
              <w:ind w:left="113" w:right="113"/>
              <w:rPr>
                <w:rFonts w:ascii="Calibri" w:hAnsi="Calibri" w:cs="Arial"/>
                <w:b/>
                <w:rtl/>
              </w:rPr>
            </w:pPr>
            <w:r w:rsidRPr="00A70FD8">
              <w:rPr>
                <w:rFonts w:ascii="Calibri" w:hAnsi="Calibri" w:cs="Arial" w:hint="cs"/>
                <w:b/>
                <w:rtl/>
              </w:rPr>
              <w:t>عدد (</w:t>
            </w:r>
            <w:r w:rsidR="00771E23" w:rsidRPr="00A70FD8">
              <w:rPr>
                <w:rFonts w:ascii="Calibri" w:hAnsi="Calibri" w:cs="Arial" w:hint="cs"/>
                <w:b/>
                <w:rtl/>
              </w:rPr>
              <w:t>نسبة</w:t>
            </w:r>
            <w:r w:rsidRPr="00A70FD8">
              <w:rPr>
                <w:rFonts w:ascii="Calibri" w:hAnsi="Calibri" w:cs="Arial" w:hint="cs"/>
                <w:b/>
                <w:rtl/>
              </w:rPr>
              <w:t>) مراكز التعليم المسرّع المشاركة في تقييم المعلم والمركز</w:t>
            </w:r>
          </w:p>
        </w:tc>
        <w:tc>
          <w:tcPr>
            <w:tcW w:w="1109" w:type="dxa"/>
            <w:shd w:val="clear" w:color="auto" w:fill="DEE7F6"/>
            <w:textDirection w:val="btLr"/>
          </w:tcPr>
          <w:p w14:paraId="6DBF59C6" w14:textId="681E9F6D" w:rsidR="00C6122B" w:rsidRPr="00A70FD8" w:rsidRDefault="00771E23" w:rsidP="00771E23">
            <w:pPr>
              <w:bidi/>
              <w:ind w:left="113" w:right="113"/>
              <w:rPr>
                <w:rFonts w:ascii="Calibri" w:hAnsi="Calibri" w:cs="Arial"/>
                <w:b/>
                <w:rtl/>
              </w:rPr>
            </w:pPr>
            <w:r w:rsidRPr="00A70FD8">
              <w:rPr>
                <w:rFonts w:ascii="Calibri" w:hAnsi="Calibri" w:cs="Arial" w:hint="cs"/>
                <w:b/>
                <w:rtl/>
              </w:rPr>
              <w:t>عدد (نسبة</w:t>
            </w:r>
            <w:r w:rsidR="00C6122B" w:rsidRPr="00A70FD8">
              <w:rPr>
                <w:rFonts w:ascii="Calibri" w:hAnsi="Calibri" w:cs="Arial" w:hint="cs"/>
                <w:b/>
                <w:rtl/>
              </w:rPr>
              <w:t xml:space="preserve">) </w:t>
            </w:r>
            <w:r w:rsidR="0014518E" w:rsidRPr="00A70FD8">
              <w:rPr>
                <w:rFonts w:ascii="Calibri" w:hAnsi="Calibri" w:cs="Arial" w:hint="cs"/>
                <w:b/>
                <w:rtl/>
              </w:rPr>
              <w:t>متعلم</w:t>
            </w:r>
            <w:r w:rsidRPr="00A70FD8">
              <w:rPr>
                <w:rFonts w:ascii="Calibri" w:hAnsi="Calibri" w:cs="Arial" w:hint="cs"/>
                <w:b/>
                <w:rtl/>
              </w:rPr>
              <w:t>ي</w:t>
            </w:r>
            <w:r w:rsidR="0014518E" w:rsidRPr="00A70FD8">
              <w:rPr>
                <w:rFonts w:ascii="Calibri" w:hAnsi="Calibri" w:cs="Arial" w:hint="cs"/>
                <w:b/>
                <w:rtl/>
              </w:rPr>
              <w:t xml:space="preserve"> </w:t>
            </w:r>
            <w:r w:rsidR="00C6122B" w:rsidRPr="00A70FD8">
              <w:rPr>
                <w:rFonts w:ascii="Calibri" w:hAnsi="Calibri" w:cs="Arial" w:hint="cs"/>
                <w:b/>
                <w:rtl/>
              </w:rPr>
              <w:t>التعليم المسرّع الذين تمت مراجعة سجلات البرنامج الخاصة بهم</w:t>
            </w:r>
          </w:p>
        </w:tc>
        <w:tc>
          <w:tcPr>
            <w:tcW w:w="1109" w:type="dxa"/>
            <w:shd w:val="clear" w:color="auto" w:fill="DEE7F6"/>
            <w:textDirection w:val="btLr"/>
          </w:tcPr>
          <w:p w14:paraId="5C4FAED4" w14:textId="1882D395" w:rsidR="00C6122B" w:rsidRPr="00A70FD8" w:rsidRDefault="00C6122B" w:rsidP="00771E23">
            <w:pPr>
              <w:bidi/>
              <w:ind w:left="113" w:right="113"/>
              <w:rPr>
                <w:rFonts w:ascii="Calibri" w:hAnsi="Calibri" w:cs="Arial"/>
                <w:b/>
                <w:rtl/>
              </w:rPr>
            </w:pPr>
            <w:r w:rsidRPr="00A70FD8">
              <w:rPr>
                <w:rFonts w:ascii="Calibri" w:hAnsi="Calibri" w:cs="Arial" w:hint="cs"/>
                <w:b/>
                <w:rtl/>
              </w:rPr>
              <w:t>عدد (</w:t>
            </w:r>
            <w:r w:rsidR="00771E23" w:rsidRPr="00A70FD8">
              <w:rPr>
                <w:rFonts w:ascii="Calibri" w:hAnsi="Calibri" w:cs="Arial" w:hint="cs"/>
                <w:b/>
                <w:rtl/>
              </w:rPr>
              <w:t>نسبة</w:t>
            </w:r>
            <w:r w:rsidRPr="00A70FD8">
              <w:rPr>
                <w:rFonts w:ascii="Calibri" w:hAnsi="Calibri" w:cs="Arial" w:hint="cs"/>
                <w:b/>
                <w:rtl/>
              </w:rPr>
              <w:t xml:space="preserve">) </w:t>
            </w:r>
            <w:r w:rsidR="0014518E" w:rsidRPr="00A70FD8">
              <w:rPr>
                <w:rFonts w:ascii="Calibri" w:hAnsi="Calibri" w:cs="Arial" w:hint="cs"/>
                <w:b/>
                <w:rtl/>
              </w:rPr>
              <w:t>متعلم</w:t>
            </w:r>
            <w:r w:rsidR="00771E23" w:rsidRPr="00A70FD8">
              <w:rPr>
                <w:rFonts w:ascii="Calibri" w:hAnsi="Calibri" w:cs="Arial" w:hint="cs"/>
                <w:b/>
                <w:rtl/>
              </w:rPr>
              <w:t>ي</w:t>
            </w:r>
            <w:r w:rsidR="0014518E" w:rsidRPr="00A70FD8">
              <w:rPr>
                <w:rFonts w:ascii="Calibri" w:hAnsi="Calibri" w:cs="Arial" w:hint="cs"/>
                <w:b/>
                <w:rtl/>
              </w:rPr>
              <w:t xml:space="preserve"> </w:t>
            </w:r>
            <w:r w:rsidRPr="00A70FD8">
              <w:rPr>
                <w:rFonts w:ascii="Calibri" w:hAnsi="Calibri" w:cs="Arial" w:hint="cs"/>
                <w:b/>
                <w:rtl/>
              </w:rPr>
              <w:t xml:space="preserve">التعليم المسرّع </w:t>
            </w:r>
            <w:r w:rsidR="00771E23" w:rsidRPr="00A70FD8">
              <w:rPr>
                <w:rFonts w:ascii="Calibri" w:hAnsi="Calibri" w:cs="Arial" w:hint="cs"/>
                <w:b/>
                <w:rtl/>
              </w:rPr>
              <w:t>المشاركي</w:t>
            </w:r>
            <w:r w:rsidR="0014518E" w:rsidRPr="00A70FD8">
              <w:rPr>
                <w:rFonts w:ascii="Calibri" w:hAnsi="Calibri" w:cs="Arial" w:hint="cs"/>
                <w:b/>
                <w:rtl/>
              </w:rPr>
              <w:t xml:space="preserve">ن </w:t>
            </w:r>
            <w:r w:rsidRPr="00A70FD8">
              <w:rPr>
                <w:rFonts w:ascii="Calibri" w:hAnsi="Calibri" w:cs="Arial" w:hint="cs"/>
                <w:b/>
                <w:rtl/>
              </w:rPr>
              <w:t>في تقييمات التعلم</w:t>
            </w:r>
          </w:p>
        </w:tc>
        <w:tc>
          <w:tcPr>
            <w:tcW w:w="1114" w:type="dxa"/>
            <w:shd w:val="clear" w:color="auto" w:fill="DEE7F6"/>
            <w:textDirection w:val="btLr"/>
          </w:tcPr>
          <w:p w14:paraId="7F764EAE" w14:textId="02BA573C" w:rsidR="00C6122B" w:rsidRPr="00A70FD8" w:rsidRDefault="00C6122B" w:rsidP="00771E23">
            <w:pPr>
              <w:bidi/>
              <w:ind w:left="113" w:right="113"/>
              <w:rPr>
                <w:rFonts w:ascii="Calibri" w:hAnsi="Calibri" w:cs="Arial"/>
                <w:b/>
                <w:rtl/>
              </w:rPr>
            </w:pPr>
            <w:r w:rsidRPr="00A70FD8">
              <w:rPr>
                <w:rFonts w:ascii="Calibri" w:hAnsi="Calibri" w:cs="Arial" w:hint="cs"/>
                <w:b/>
                <w:rtl/>
              </w:rPr>
              <w:t>عدد (</w:t>
            </w:r>
            <w:r w:rsidR="00771E23" w:rsidRPr="00A70FD8">
              <w:rPr>
                <w:rFonts w:ascii="Calibri" w:hAnsi="Calibri" w:cs="Arial" w:hint="cs"/>
                <w:b/>
                <w:rtl/>
              </w:rPr>
              <w:t>نسبة</w:t>
            </w:r>
            <w:r w:rsidRPr="00A70FD8">
              <w:rPr>
                <w:rFonts w:ascii="Calibri" w:hAnsi="Calibri" w:cs="Arial" w:hint="cs"/>
                <w:b/>
                <w:rtl/>
              </w:rPr>
              <w:t xml:space="preserve">) </w:t>
            </w:r>
            <w:r w:rsidR="0014518E" w:rsidRPr="00A70FD8">
              <w:rPr>
                <w:rFonts w:ascii="Calibri" w:hAnsi="Calibri" w:cs="Arial" w:hint="cs"/>
                <w:b/>
                <w:rtl/>
              </w:rPr>
              <w:t>متعلم</w:t>
            </w:r>
            <w:r w:rsidR="00771E23" w:rsidRPr="00A70FD8">
              <w:rPr>
                <w:rFonts w:ascii="Calibri" w:hAnsi="Calibri" w:cs="Arial" w:hint="cs"/>
                <w:b/>
                <w:rtl/>
              </w:rPr>
              <w:t>ي</w:t>
            </w:r>
            <w:r w:rsidR="0014518E" w:rsidRPr="00A70FD8">
              <w:rPr>
                <w:rFonts w:ascii="Calibri" w:hAnsi="Calibri" w:cs="Arial" w:hint="cs"/>
                <w:b/>
                <w:rtl/>
              </w:rPr>
              <w:t xml:space="preserve"> </w:t>
            </w:r>
            <w:r w:rsidRPr="00A70FD8">
              <w:rPr>
                <w:rFonts w:ascii="Calibri" w:hAnsi="Calibri" w:cs="Arial" w:hint="cs"/>
                <w:b/>
                <w:rtl/>
              </w:rPr>
              <w:t xml:space="preserve">التعليم المسرّع </w:t>
            </w:r>
            <w:r w:rsidR="0014518E" w:rsidRPr="00A70FD8">
              <w:rPr>
                <w:rFonts w:ascii="Calibri" w:hAnsi="Calibri" w:cs="Arial" w:hint="cs"/>
                <w:b/>
                <w:rtl/>
              </w:rPr>
              <w:t>المشارك</w:t>
            </w:r>
            <w:r w:rsidR="00771E23" w:rsidRPr="00A70FD8">
              <w:rPr>
                <w:rFonts w:ascii="Calibri" w:hAnsi="Calibri" w:cs="Arial" w:hint="cs"/>
                <w:b/>
                <w:rtl/>
              </w:rPr>
              <w:t>ي</w:t>
            </w:r>
            <w:r w:rsidR="0014518E" w:rsidRPr="00A70FD8">
              <w:rPr>
                <w:rFonts w:ascii="Calibri" w:hAnsi="Calibri" w:cs="Arial" w:hint="cs"/>
                <w:b/>
                <w:rtl/>
              </w:rPr>
              <w:t xml:space="preserve">ن </w:t>
            </w:r>
            <w:r w:rsidRPr="00A70FD8">
              <w:rPr>
                <w:rFonts w:ascii="Calibri" w:hAnsi="Calibri" w:cs="Arial" w:hint="cs"/>
                <w:b/>
                <w:rtl/>
              </w:rPr>
              <w:t>في مقابلات مقدمي المعلومات الرئيسيين/مناقشات فرق التركيز</w:t>
            </w:r>
          </w:p>
        </w:tc>
      </w:tr>
      <w:tr w:rsidR="00C6122B" w:rsidRPr="00701F26" w14:paraId="5F2E146C" w14:textId="77777777" w:rsidTr="007068A1">
        <w:trPr>
          <w:trHeight w:val="518"/>
        </w:trPr>
        <w:tc>
          <w:tcPr>
            <w:tcW w:w="1256" w:type="dxa"/>
          </w:tcPr>
          <w:p w14:paraId="5F527F04" w14:textId="3CB998BF" w:rsidR="00C6122B" w:rsidRPr="00A70FD8" w:rsidRDefault="00C6122B" w:rsidP="00C6122B">
            <w:pPr>
              <w:bidi/>
              <w:rPr>
                <w:rFonts w:ascii="Calibri" w:hAnsi="Calibri" w:cs="Arial"/>
                <w:b/>
                <w:i/>
                <w:highlight w:val="yellow"/>
                <w:rtl/>
              </w:rPr>
            </w:pPr>
            <w:r w:rsidRPr="00A70FD8">
              <w:rPr>
                <w:rFonts w:ascii="Calibri" w:hAnsi="Calibri" w:cs="Arial" w:hint="cs"/>
                <w:b/>
                <w:i/>
                <w:highlight w:val="yellow"/>
                <w:rtl/>
              </w:rPr>
              <w:t>[المقاطعة رقم 1]</w:t>
            </w:r>
          </w:p>
        </w:tc>
        <w:tc>
          <w:tcPr>
            <w:tcW w:w="1109" w:type="dxa"/>
          </w:tcPr>
          <w:p w14:paraId="7ADFAAF8" w14:textId="2AB37FD4"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3</w:t>
            </w:r>
          </w:p>
        </w:tc>
        <w:tc>
          <w:tcPr>
            <w:tcW w:w="1110" w:type="dxa"/>
          </w:tcPr>
          <w:p w14:paraId="71AEE939" w14:textId="622A9289"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3</w:t>
            </w:r>
          </w:p>
        </w:tc>
        <w:tc>
          <w:tcPr>
            <w:tcW w:w="1111" w:type="dxa"/>
          </w:tcPr>
          <w:p w14:paraId="5E3616BB" w14:textId="7C89A8E2"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600</w:t>
            </w:r>
          </w:p>
        </w:tc>
        <w:tc>
          <w:tcPr>
            <w:tcW w:w="1110" w:type="dxa"/>
          </w:tcPr>
          <w:p w14:paraId="77A12ED3" w14:textId="77777777"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3</w:t>
            </w:r>
          </w:p>
          <w:p w14:paraId="37EB954D" w14:textId="5D9F482C" w:rsidR="00C6122B" w:rsidRPr="00A70FD8" w:rsidRDefault="00C6122B" w:rsidP="00C6122B">
            <w:pPr>
              <w:bidi/>
              <w:jc w:val="center"/>
              <w:rPr>
                <w:rFonts w:ascii="Calibri" w:hAnsi="Calibri" w:cs="Arial"/>
                <w:b/>
                <w:i/>
                <w:highlight w:val="yellow"/>
                <w:rtl/>
              </w:rPr>
            </w:pPr>
            <w:r w:rsidRPr="00A70FD8">
              <w:rPr>
                <w:rFonts w:ascii="Calibri" w:hAnsi="Calibri" w:cs="Arial" w:hint="cs"/>
                <w:b/>
                <w:highlight w:val="yellow"/>
                <w:rtl/>
              </w:rPr>
              <w:t>(100%)</w:t>
            </w:r>
          </w:p>
        </w:tc>
        <w:tc>
          <w:tcPr>
            <w:tcW w:w="1109" w:type="dxa"/>
          </w:tcPr>
          <w:p w14:paraId="5188689A" w14:textId="77777777"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600</w:t>
            </w:r>
          </w:p>
          <w:p w14:paraId="2462DA3E" w14:textId="7921B063" w:rsidR="00C6122B" w:rsidRPr="00A70FD8" w:rsidRDefault="00C6122B" w:rsidP="00C6122B">
            <w:pPr>
              <w:bidi/>
              <w:jc w:val="center"/>
              <w:rPr>
                <w:rFonts w:ascii="Calibri" w:hAnsi="Calibri" w:cs="Arial"/>
                <w:b/>
                <w:i/>
                <w:highlight w:val="yellow"/>
                <w:rtl/>
              </w:rPr>
            </w:pPr>
            <w:r w:rsidRPr="00A70FD8">
              <w:rPr>
                <w:rFonts w:ascii="Calibri" w:hAnsi="Calibri" w:cs="Arial" w:hint="cs"/>
                <w:b/>
                <w:highlight w:val="yellow"/>
                <w:rtl/>
              </w:rPr>
              <w:t>(100%)</w:t>
            </w:r>
          </w:p>
        </w:tc>
        <w:tc>
          <w:tcPr>
            <w:tcW w:w="1109" w:type="dxa"/>
          </w:tcPr>
          <w:p w14:paraId="34B88187" w14:textId="60E3F60A"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120</w:t>
            </w:r>
          </w:p>
          <w:p w14:paraId="3B6F1520" w14:textId="1ED6E268"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(20%)</w:t>
            </w:r>
          </w:p>
        </w:tc>
        <w:tc>
          <w:tcPr>
            <w:tcW w:w="1114" w:type="dxa"/>
          </w:tcPr>
          <w:p w14:paraId="654AABF7" w14:textId="77777777"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60</w:t>
            </w:r>
          </w:p>
          <w:p w14:paraId="5C12FAD8" w14:textId="1C4D8742"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(10%)</w:t>
            </w:r>
          </w:p>
        </w:tc>
      </w:tr>
      <w:tr w:rsidR="00C6122B" w:rsidRPr="00701F26" w14:paraId="04F4F8B5" w14:textId="77777777" w:rsidTr="007068A1">
        <w:trPr>
          <w:trHeight w:val="538"/>
        </w:trPr>
        <w:tc>
          <w:tcPr>
            <w:tcW w:w="1256" w:type="dxa"/>
          </w:tcPr>
          <w:p w14:paraId="05D258EA" w14:textId="64D07BC3" w:rsidR="00C6122B" w:rsidRPr="00A70FD8" w:rsidRDefault="00C6122B" w:rsidP="00C6122B">
            <w:pPr>
              <w:bidi/>
              <w:rPr>
                <w:rFonts w:ascii="Calibri" w:hAnsi="Calibri" w:cs="Arial"/>
                <w:b/>
                <w:rtl/>
              </w:rPr>
            </w:pPr>
            <w:r w:rsidRPr="00A70FD8">
              <w:rPr>
                <w:rFonts w:ascii="Calibri" w:hAnsi="Calibri" w:cs="Arial" w:hint="cs"/>
                <w:b/>
                <w:i/>
                <w:highlight w:val="yellow"/>
                <w:rtl/>
              </w:rPr>
              <w:t>[المقاطعة رقم 2]</w:t>
            </w:r>
          </w:p>
        </w:tc>
        <w:tc>
          <w:tcPr>
            <w:tcW w:w="1109" w:type="dxa"/>
          </w:tcPr>
          <w:p w14:paraId="71A9CF23" w14:textId="11FF4657" w:rsidR="00C6122B" w:rsidRPr="00A70FD8" w:rsidRDefault="00C6122B" w:rsidP="00C6122B">
            <w:pPr>
              <w:bidi/>
              <w:jc w:val="center"/>
              <w:rPr>
                <w:rFonts w:ascii="Calibri" w:hAnsi="Calibri" w:cs="Arial"/>
                <w:b/>
                <w:rtl/>
              </w:rPr>
            </w:pPr>
            <w:r w:rsidRPr="00A70FD8">
              <w:rPr>
                <w:rFonts w:ascii="Calibri" w:hAnsi="Calibri" w:cs="Arial" w:hint="cs"/>
                <w:b/>
                <w:highlight w:val="yellow"/>
                <w:rtl/>
              </w:rPr>
              <w:t>5</w:t>
            </w:r>
          </w:p>
        </w:tc>
        <w:tc>
          <w:tcPr>
            <w:tcW w:w="1110" w:type="dxa"/>
          </w:tcPr>
          <w:p w14:paraId="1A7C7285" w14:textId="1831AF31" w:rsidR="00C6122B" w:rsidRPr="00A70FD8" w:rsidRDefault="00C6122B" w:rsidP="00C6122B">
            <w:pPr>
              <w:bidi/>
              <w:jc w:val="center"/>
              <w:rPr>
                <w:rFonts w:ascii="Calibri" w:hAnsi="Calibri" w:cs="Arial"/>
                <w:b/>
                <w:rtl/>
              </w:rPr>
            </w:pPr>
            <w:r w:rsidRPr="00A70FD8">
              <w:rPr>
                <w:rFonts w:ascii="Calibri" w:hAnsi="Calibri" w:cs="Arial" w:hint="cs"/>
                <w:b/>
                <w:highlight w:val="yellow"/>
                <w:rtl/>
              </w:rPr>
              <w:t>5</w:t>
            </w:r>
          </w:p>
        </w:tc>
        <w:tc>
          <w:tcPr>
            <w:tcW w:w="1111" w:type="dxa"/>
          </w:tcPr>
          <w:p w14:paraId="33421516" w14:textId="113BF384" w:rsidR="00C6122B" w:rsidRPr="00A70FD8" w:rsidRDefault="00C6122B" w:rsidP="00C6122B">
            <w:pPr>
              <w:bidi/>
              <w:jc w:val="center"/>
              <w:rPr>
                <w:rFonts w:ascii="Calibri" w:hAnsi="Calibri" w:cs="Arial"/>
                <w:b/>
                <w:rtl/>
              </w:rPr>
            </w:pPr>
            <w:r w:rsidRPr="00A70FD8">
              <w:rPr>
                <w:rFonts w:ascii="Calibri" w:hAnsi="Calibri" w:cs="Arial" w:hint="cs"/>
                <w:b/>
                <w:highlight w:val="yellow"/>
                <w:rtl/>
              </w:rPr>
              <w:t>1200</w:t>
            </w:r>
          </w:p>
        </w:tc>
        <w:tc>
          <w:tcPr>
            <w:tcW w:w="1110" w:type="dxa"/>
          </w:tcPr>
          <w:p w14:paraId="2C6CB1F5" w14:textId="1D2E9612"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5</w:t>
            </w:r>
          </w:p>
          <w:p w14:paraId="0F79CAD8" w14:textId="60F3DA65" w:rsidR="00C6122B" w:rsidRPr="00A70FD8" w:rsidRDefault="00C6122B" w:rsidP="00C6122B">
            <w:pPr>
              <w:bidi/>
              <w:jc w:val="center"/>
              <w:rPr>
                <w:rFonts w:ascii="Calibri" w:hAnsi="Calibri" w:cs="Arial"/>
                <w:b/>
                <w:i/>
                <w:highlight w:val="yellow"/>
                <w:rtl/>
              </w:rPr>
            </w:pPr>
            <w:r w:rsidRPr="00A70FD8">
              <w:rPr>
                <w:rFonts w:ascii="Calibri" w:hAnsi="Calibri" w:cs="Arial" w:hint="cs"/>
                <w:b/>
                <w:highlight w:val="yellow"/>
                <w:rtl/>
              </w:rPr>
              <w:t>(100%)</w:t>
            </w:r>
          </w:p>
        </w:tc>
        <w:tc>
          <w:tcPr>
            <w:tcW w:w="1109" w:type="dxa"/>
          </w:tcPr>
          <w:p w14:paraId="1C78BB01" w14:textId="77777777"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1200</w:t>
            </w:r>
          </w:p>
          <w:p w14:paraId="68B1DD25" w14:textId="5EAAE4B6" w:rsidR="00C6122B" w:rsidRPr="00A70FD8" w:rsidRDefault="00C6122B" w:rsidP="00C6122B">
            <w:pPr>
              <w:bidi/>
              <w:jc w:val="center"/>
              <w:rPr>
                <w:rFonts w:ascii="Calibri" w:hAnsi="Calibri" w:cs="Arial"/>
                <w:b/>
                <w:i/>
                <w:highlight w:val="yellow"/>
                <w:rtl/>
              </w:rPr>
            </w:pPr>
            <w:r w:rsidRPr="00A70FD8">
              <w:rPr>
                <w:rFonts w:ascii="Calibri" w:hAnsi="Calibri" w:cs="Arial" w:hint="cs"/>
                <w:b/>
                <w:highlight w:val="yellow"/>
                <w:rtl/>
              </w:rPr>
              <w:t>(100%)</w:t>
            </w:r>
          </w:p>
        </w:tc>
        <w:tc>
          <w:tcPr>
            <w:tcW w:w="1109" w:type="dxa"/>
          </w:tcPr>
          <w:p w14:paraId="07274DD0" w14:textId="7F5B329E"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240</w:t>
            </w:r>
          </w:p>
          <w:p w14:paraId="66791801" w14:textId="3B3F5186"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(20%)</w:t>
            </w:r>
          </w:p>
        </w:tc>
        <w:tc>
          <w:tcPr>
            <w:tcW w:w="1114" w:type="dxa"/>
          </w:tcPr>
          <w:p w14:paraId="1804D19F" w14:textId="77777777"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120</w:t>
            </w:r>
          </w:p>
          <w:p w14:paraId="092FAC63" w14:textId="24D84611" w:rsidR="00C6122B" w:rsidRPr="00A70FD8" w:rsidRDefault="00C6122B" w:rsidP="00C6122B">
            <w:pPr>
              <w:bidi/>
              <w:jc w:val="center"/>
              <w:rPr>
                <w:rFonts w:ascii="Calibri" w:hAnsi="Calibri" w:cs="Arial"/>
                <w:b/>
                <w:rtl/>
              </w:rPr>
            </w:pPr>
            <w:r w:rsidRPr="00A70FD8">
              <w:rPr>
                <w:rFonts w:ascii="Calibri" w:hAnsi="Calibri" w:cs="Arial" w:hint="cs"/>
                <w:b/>
                <w:i/>
                <w:highlight w:val="yellow"/>
                <w:rtl/>
              </w:rPr>
              <w:t>(10%)</w:t>
            </w:r>
          </w:p>
        </w:tc>
      </w:tr>
      <w:tr w:rsidR="00C6122B" w:rsidRPr="00701F26" w14:paraId="601CA5E4" w14:textId="77777777" w:rsidTr="007068A1">
        <w:trPr>
          <w:trHeight w:val="500"/>
        </w:trPr>
        <w:tc>
          <w:tcPr>
            <w:tcW w:w="1256" w:type="dxa"/>
          </w:tcPr>
          <w:p w14:paraId="44F5E7B5" w14:textId="794C9652" w:rsidR="00C6122B" w:rsidRPr="00A70FD8" w:rsidRDefault="00C6122B" w:rsidP="00C6122B">
            <w:pPr>
              <w:bidi/>
              <w:rPr>
                <w:rFonts w:ascii="Calibri" w:hAnsi="Calibri" w:cs="Arial"/>
                <w:b/>
                <w:rtl/>
              </w:rPr>
            </w:pPr>
            <w:r w:rsidRPr="00A70FD8">
              <w:rPr>
                <w:rFonts w:ascii="Calibri" w:hAnsi="Calibri" w:cs="Arial" w:hint="cs"/>
                <w:b/>
                <w:i/>
                <w:highlight w:val="yellow"/>
                <w:rtl/>
              </w:rPr>
              <w:t>[المقاطعة رقم 3]</w:t>
            </w:r>
          </w:p>
        </w:tc>
        <w:tc>
          <w:tcPr>
            <w:tcW w:w="1109" w:type="dxa"/>
          </w:tcPr>
          <w:p w14:paraId="28C6EE2F" w14:textId="03EB7CDC" w:rsidR="00C6122B" w:rsidRPr="00A70FD8" w:rsidRDefault="00C6122B" w:rsidP="00C6122B">
            <w:pPr>
              <w:bidi/>
              <w:jc w:val="center"/>
              <w:rPr>
                <w:rFonts w:ascii="Calibri" w:hAnsi="Calibri" w:cs="Arial"/>
                <w:b/>
                <w:rtl/>
              </w:rPr>
            </w:pPr>
            <w:r w:rsidRPr="00A70FD8">
              <w:rPr>
                <w:rFonts w:ascii="Calibri" w:hAnsi="Calibri" w:cs="Arial" w:hint="cs"/>
                <w:b/>
                <w:highlight w:val="yellow"/>
                <w:rtl/>
              </w:rPr>
              <w:t>4</w:t>
            </w:r>
          </w:p>
        </w:tc>
        <w:tc>
          <w:tcPr>
            <w:tcW w:w="1110" w:type="dxa"/>
          </w:tcPr>
          <w:p w14:paraId="72AC5C56" w14:textId="370C6F9F" w:rsidR="00C6122B" w:rsidRPr="00A70FD8" w:rsidRDefault="00C6122B" w:rsidP="00C6122B">
            <w:pPr>
              <w:bidi/>
              <w:jc w:val="center"/>
              <w:rPr>
                <w:rFonts w:ascii="Calibri" w:hAnsi="Calibri" w:cs="Arial"/>
                <w:b/>
                <w:rtl/>
              </w:rPr>
            </w:pPr>
            <w:r w:rsidRPr="00A70FD8">
              <w:rPr>
                <w:rFonts w:ascii="Calibri" w:hAnsi="Calibri" w:cs="Arial" w:hint="cs"/>
                <w:b/>
                <w:i/>
                <w:highlight w:val="yellow"/>
                <w:rtl/>
              </w:rPr>
              <w:t>4</w:t>
            </w:r>
          </w:p>
        </w:tc>
        <w:tc>
          <w:tcPr>
            <w:tcW w:w="1111" w:type="dxa"/>
          </w:tcPr>
          <w:p w14:paraId="595F3239" w14:textId="1D5787AC" w:rsidR="00C6122B" w:rsidRPr="00A70FD8" w:rsidRDefault="00C6122B" w:rsidP="00C6122B">
            <w:pPr>
              <w:bidi/>
              <w:jc w:val="center"/>
              <w:rPr>
                <w:rFonts w:ascii="Calibri" w:hAnsi="Calibri" w:cs="Arial"/>
                <w:b/>
                <w:rtl/>
              </w:rPr>
            </w:pPr>
            <w:r w:rsidRPr="00A70FD8">
              <w:rPr>
                <w:rFonts w:ascii="Calibri" w:hAnsi="Calibri" w:cs="Arial" w:hint="cs"/>
                <w:b/>
                <w:highlight w:val="yellow"/>
                <w:rtl/>
              </w:rPr>
              <w:t>720</w:t>
            </w:r>
          </w:p>
        </w:tc>
        <w:tc>
          <w:tcPr>
            <w:tcW w:w="1110" w:type="dxa"/>
          </w:tcPr>
          <w:p w14:paraId="6B972C7F" w14:textId="5480B004"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4</w:t>
            </w:r>
          </w:p>
          <w:p w14:paraId="73534B83" w14:textId="2192E77E" w:rsidR="00C6122B" w:rsidRPr="00A70FD8" w:rsidRDefault="00C6122B" w:rsidP="00C6122B">
            <w:pPr>
              <w:bidi/>
              <w:jc w:val="center"/>
              <w:rPr>
                <w:rFonts w:ascii="Calibri" w:hAnsi="Calibri" w:cs="Arial"/>
                <w:b/>
                <w:i/>
                <w:highlight w:val="yellow"/>
                <w:rtl/>
              </w:rPr>
            </w:pPr>
            <w:r w:rsidRPr="00A70FD8">
              <w:rPr>
                <w:rFonts w:ascii="Calibri" w:hAnsi="Calibri" w:cs="Arial" w:hint="cs"/>
                <w:b/>
                <w:highlight w:val="yellow"/>
                <w:rtl/>
              </w:rPr>
              <w:t>(100%)</w:t>
            </w:r>
          </w:p>
        </w:tc>
        <w:tc>
          <w:tcPr>
            <w:tcW w:w="1109" w:type="dxa"/>
          </w:tcPr>
          <w:p w14:paraId="5D1501AB" w14:textId="77777777" w:rsidR="00C6122B" w:rsidRPr="00A70FD8" w:rsidRDefault="00C6122B" w:rsidP="00C6122B">
            <w:pPr>
              <w:bidi/>
              <w:jc w:val="center"/>
              <w:rPr>
                <w:rFonts w:ascii="Calibri" w:hAnsi="Calibri" w:cs="Arial"/>
                <w:b/>
                <w:highlight w:val="yellow"/>
                <w:rtl/>
              </w:rPr>
            </w:pPr>
            <w:r w:rsidRPr="00A70FD8">
              <w:rPr>
                <w:rFonts w:ascii="Calibri" w:hAnsi="Calibri" w:cs="Arial" w:hint="cs"/>
                <w:b/>
                <w:highlight w:val="yellow"/>
                <w:rtl/>
              </w:rPr>
              <w:t>720</w:t>
            </w:r>
          </w:p>
          <w:p w14:paraId="13E70292" w14:textId="09EDD803" w:rsidR="00C6122B" w:rsidRPr="00A70FD8" w:rsidRDefault="00C6122B" w:rsidP="00C6122B">
            <w:pPr>
              <w:bidi/>
              <w:jc w:val="center"/>
              <w:rPr>
                <w:rFonts w:ascii="Calibri" w:hAnsi="Calibri" w:cs="Arial"/>
                <w:b/>
                <w:i/>
                <w:highlight w:val="yellow"/>
                <w:rtl/>
              </w:rPr>
            </w:pPr>
            <w:r w:rsidRPr="00A70FD8">
              <w:rPr>
                <w:rFonts w:ascii="Calibri" w:hAnsi="Calibri" w:cs="Arial" w:hint="cs"/>
                <w:b/>
                <w:highlight w:val="yellow"/>
                <w:rtl/>
              </w:rPr>
              <w:t>(100%)</w:t>
            </w:r>
          </w:p>
        </w:tc>
        <w:tc>
          <w:tcPr>
            <w:tcW w:w="1109" w:type="dxa"/>
          </w:tcPr>
          <w:p w14:paraId="08839818" w14:textId="0A7DB720"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144</w:t>
            </w:r>
          </w:p>
          <w:p w14:paraId="23DB0F0F" w14:textId="0F31E750"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(20%)</w:t>
            </w:r>
          </w:p>
        </w:tc>
        <w:tc>
          <w:tcPr>
            <w:tcW w:w="1114" w:type="dxa"/>
          </w:tcPr>
          <w:p w14:paraId="19AA7931" w14:textId="77777777" w:rsidR="00C6122B" w:rsidRPr="00A70FD8" w:rsidRDefault="00C6122B" w:rsidP="00C6122B">
            <w:pPr>
              <w:bidi/>
              <w:jc w:val="center"/>
              <w:rPr>
                <w:rFonts w:ascii="Calibri" w:hAnsi="Calibri" w:cs="Arial"/>
                <w:b/>
                <w:i/>
                <w:highlight w:val="yellow"/>
                <w:rtl/>
              </w:rPr>
            </w:pPr>
            <w:r w:rsidRPr="00A70FD8">
              <w:rPr>
                <w:rFonts w:ascii="Calibri" w:hAnsi="Calibri" w:cs="Arial" w:hint="cs"/>
                <w:b/>
                <w:i/>
                <w:highlight w:val="yellow"/>
                <w:rtl/>
              </w:rPr>
              <w:t>72</w:t>
            </w:r>
          </w:p>
          <w:p w14:paraId="34168C99" w14:textId="3C54BB84" w:rsidR="00C6122B" w:rsidRPr="00A70FD8" w:rsidRDefault="00C6122B" w:rsidP="00C6122B">
            <w:pPr>
              <w:bidi/>
              <w:jc w:val="center"/>
              <w:rPr>
                <w:rFonts w:ascii="Calibri" w:hAnsi="Calibri" w:cs="Arial"/>
                <w:b/>
                <w:rtl/>
              </w:rPr>
            </w:pPr>
            <w:r w:rsidRPr="00A70FD8">
              <w:rPr>
                <w:rFonts w:ascii="Calibri" w:hAnsi="Calibri" w:cs="Arial" w:hint="cs"/>
                <w:b/>
                <w:i/>
                <w:highlight w:val="yellow"/>
                <w:rtl/>
              </w:rPr>
              <w:t>(10%)</w:t>
            </w:r>
          </w:p>
        </w:tc>
      </w:tr>
    </w:tbl>
    <w:p w14:paraId="2C05F6F7" w14:textId="77777777" w:rsidR="00421E5F" w:rsidRPr="00701F26" w:rsidRDefault="00421E5F" w:rsidP="00421E5F">
      <w:pPr>
        <w:pStyle w:val="Heading2"/>
        <w:numPr>
          <w:ilvl w:val="1"/>
          <w:numId w:val="31"/>
        </w:numPr>
        <w:bidi/>
        <w:rPr>
          <w:rFonts w:ascii="Calibri" w:hAnsi="Calibri" w:cs="Arial"/>
          <w:rtl/>
        </w:rPr>
      </w:pPr>
      <w:bookmarkStart w:id="33" w:name="_Toc37023046"/>
      <w:r>
        <w:rPr>
          <w:rFonts w:ascii="Calibri" w:hAnsi="Calibri" w:cs="Arial" w:hint="cs"/>
          <w:rtl/>
        </w:rPr>
        <w:t>جمع البيانات</w:t>
      </w:r>
      <w:bookmarkEnd w:id="33"/>
    </w:p>
    <w:p w14:paraId="4ADDFA15" w14:textId="75A33E89" w:rsidR="0072449A" w:rsidRPr="00771E23" w:rsidRDefault="0072449A" w:rsidP="00771E23">
      <w:pPr>
        <w:bidi/>
        <w:rPr>
          <w:rFonts w:ascii="Calibri" w:hAnsi="Calibri" w:cs="Arial"/>
          <w:b/>
          <w:iCs/>
          <w:color w:val="FF0000"/>
          <w:rtl/>
        </w:rPr>
      </w:pPr>
      <w:r w:rsidRPr="00771E23">
        <w:rPr>
          <w:rFonts w:ascii="Calibri" w:hAnsi="Calibri" w:cs="Arial" w:hint="cs"/>
          <w:b/>
          <w:iCs/>
          <w:color w:val="FF0000"/>
          <w:rtl/>
        </w:rPr>
        <w:t>[</w:t>
      </w:r>
      <w:r w:rsidR="00771E23" w:rsidRPr="00771E23">
        <w:rPr>
          <w:rFonts w:ascii="Calibri" w:hAnsi="Calibri" w:cs="Arial" w:hint="cs"/>
          <w:b/>
          <w:iCs/>
          <w:color w:val="FF0000"/>
          <w:rtl/>
        </w:rPr>
        <w:t>بيِّن</w:t>
      </w:r>
      <w:r w:rsidRPr="00771E23">
        <w:rPr>
          <w:rFonts w:ascii="Calibri" w:hAnsi="Calibri" w:cs="Arial" w:hint="cs"/>
          <w:b/>
          <w:iCs/>
          <w:color w:val="FF0000"/>
          <w:rtl/>
        </w:rPr>
        <w:t xml:space="preserve"> أدوات جمع البيانات وعمليات إدارة الأدوات. قد تشمل طرق جمع البيانات مراجعة وثائق البرنامج وتقييمات التعلم والاستبيانات ومقابلات مقدمي المعلومات الرئيسيين ومناقشات فرق التركيز و</w:t>
      </w:r>
      <w:r w:rsidR="00771E23">
        <w:rPr>
          <w:rFonts w:ascii="Calibri" w:hAnsi="Calibri" w:cs="Arial" w:hint="cs"/>
          <w:b/>
          <w:iCs/>
          <w:color w:val="FF0000"/>
          <w:rtl/>
        </w:rPr>
        <w:t>ال</w:t>
      </w:r>
      <w:r w:rsidRPr="00771E23">
        <w:rPr>
          <w:rFonts w:ascii="Calibri" w:hAnsi="Calibri" w:cs="Arial" w:hint="cs"/>
          <w:b/>
          <w:iCs/>
          <w:color w:val="FF0000"/>
          <w:rtl/>
        </w:rPr>
        <w:t xml:space="preserve">قوائم </w:t>
      </w:r>
      <w:r w:rsidR="00771E23">
        <w:rPr>
          <w:rFonts w:ascii="Calibri" w:hAnsi="Calibri" w:cs="Arial" w:hint="cs"/>
          <w:b/>
          <w:iCs/>
          <w:color w:val="FF0000"/>
          <w:rtl/>
        </w:rPr>
        <w:t>المرجعية</w:t>
      </w:r>
      <w:r w:rsidRPr="00771E23">
        <w:rPr>
          <w:rFonts w:ascii="Calibri" w:hAnsi="Calibri" w:cs="Arial" w:hint="cs"/>
          <w:b/>
          <w:iCs/>
          <w:color w:val="FF0000"/>
          <w:rtl/>
        </w:rPr>
        <w:t xml:space="preserve"> الخاصة بالملاحظة]</w:t>
      </w:r>
      <w:r w:rsidR="00771E23" w:rsidRPr="00771E23">
        <w:rPr>
          <w:rFonts w:ascii="Calibri" w:hAnsi="Calibri" w:cs="Arial" w:hint="cs"/>
          <w:b/>
          <w:iCs/>
          <w:color w:val="FF0000"/>
          <w:rtl/>
        </w:rPr>
        <w:t>.</w:t>
      </w:r>
    </w:p>
    <w:p w14:paraId="4DE5F70D" w14:textId="77777777" w:rsidR="00421E5F" w:rsidRPr="00701F26" w:rsidRDefault="00421E5F" w:rsidP="00421E5F">
      <w:pPr>
        <w:pStyle w:val="Heading2"/>
        <w:numPr>
          <w:ilvl w:val="1"/>
          <w:numId w:val="31"/>
        </w:numPr>
        <w:bidi/>
        <w:rPr>
          <w:rFonts w:ascii="Calibri" w:hAnsi="Calibri" w:cs="Arial"/>
          <w:rtl/>
        </w:rPr>
      </w:pPr>
      <w:bookmarkStart w:id="34" w:name="_Toc13748368"/>
      <w:bookmarkStart w:id="35" w:name="_Toc13748632"/>
      <w:bookmarkStart w:id="36" w:name="_Toc13748370"/>
      <w:bookmarkStart w:id="37" w:name="_Toc13748634"/>
      <w:bookmarkStart w:id="38" w:name="_Toc13748371"/>
      <w:bookmarkStart w:id="39" w:name="_Toc13748635"/>
      <w:bookmarkStart w:id="40" w:name="_Toc13748372"/>
      <w:bookmarkStart w:id="41" w:name="_Toc13748636"/>
      <w:bookmarkStart w:id="42" w:name="_Toc37023047"/>
      <w:bookmarkEnd w:id="34"/>
      <w:bookmarkEnd w:id="35"/>
      <w:bookmarkEnd w:id="36"/>
      <w:bookmarkEnd w:id="37"/>
      <w:bookmarkEnd w:id="38"/>
      <w:bookmarkEnd w:id="39"/>
      <w:bookmarkEnd w:id="40"/>
      <w:bookmarkEnd w:id="41"/>
      <w:r>
        <w:rPr>
          <w:rFonts w:ascii="Calibri" w:hAnsi="Calibri" w:cs="Arial" w:hint="cs"/>
          <w:rtl/>
        </w:rPr>
        <w:t>إدارة البيانات</w:t>
      </w:r>
      <w:bookmarkEnd w:id="42"/>
    </w:p>
    <w:p w14:paraId="5C9D4682" w14:textId="4B05D684" w:rsidR="00421E5F" w:rsidRPr="00771E23" w:rsidRDefault="00537AAB" w:rsidP="00771E23">
      <w:pPr>
        <w:bidi/>
        <w:rPr>
          <w:rFonts w:ascii="Calibri" w:hAnsi="Calibri" w:cs="Arial"/>
          <w:b/>
          <w:iCs/>
          <w:color w:val="FF0000"/>
          <w:sz w:val="20"/>
          <w:szCs w:val="20"/>
          <w:rtl/>
        </w:rPr>
      </w:pPr>
      <w:r w:rsidRPr="00771E23">
        <w:rPr>
          <w:rFonts w:ascii="Calibri" w:hAnsi="Calibri" w:cs="Arial" w:hint="cs"/>
          <w:b/>
          <w:iCs/>
          <w:color w:val="FF0000"/>
          <w:sz w:val="20"/>
          <w:szCs w:val="20"/>
          <w:rtl/>
        </w:rPr>
        <w:t>[قم بوصف كيف</w:t>
      </w:r>
      <w:r w:rsidR="00771E23">
        <w:rPr>
          <w:rFonts w:ascii="Calibri" w:hAnsi="Calibri" w:cs="Arial" w:hint="cs"/>
          <w:b/>
          <w:iCs/>
          <w:color w:val="FF0000"/>
          <w:sz w:val="20"/>
          <w:szCs w:val="20"/>
          <w:rtl/>
        </w:rPr>
        <w:t>ية</w:t>
      </w:r>
      <w:r w:rsidRPr="00771E23">
        <w:rPr>
          <w:rFonts w:ascii="Calibri" w:hAnsi="Calibri" w:cs="Arial" w:hint="cs"/>
          <w:b/>
          <w:iCs/>
          <w:color w:val="FF0000"/>
          <w:sz w:val="20"/>
          <w:szCs w:val="20"/>
          <w:rtl/>
        </w:rPr>
        <w:t xml:space="preserve"> </w:t>
      </w:r>
      <w:r w:rsidR="00771E23">
        <w:rPr>
          <w:rFonts w:ascii="Calibri" w:hAnsi="Calibri" w:cs="Arial" w:hint="cs"/>
          <w:b/>
          <w:iCs/>
          <w:color w:val="FF0000"/>
          <w:sz w:val="20"/>
          <w:szCs w:val="20"/>
          <w:rtl/>
        </w:rPr>
        <w:t xml:space="preserve">تنقية </w:t>
      </w:r>
      <w:r w:rsidRPr="00771E23">
        <w:rPr>
          <w:rFonts w:ascii="Calibri" w:hAnsi="Calibri" w:cs="Arial" w:hint="cs"/>
          <w:b/>
          <w:iCs/>
          <w:color w:val="FF0000"/>
          <w:sz w:val="20"/>
          <w:szCs w:val="20"/>
          <w:rtl/>
        </w:rPr>
        <w:t>البيانات وتخزينها. على سبيل المثال، هل ستحذف جميع البيانات المعرّفة للهوية الشخصية؟ هل ستُخزن في جداول بيانات</w:t>
      </w:r>
      <w:r w:rsidR="00771E23">
        <w:rPr>
          <w:rFonts w:ascii="Calibri" w:hAnsi="Calibri" w:cs="Arial" w:hint="cs"/>
          <w:b/>
          <w:iCs/>
          <w:color w:val="FF0000"/>
          <w:sz w:val="20"/>
          <w:szCs w:val="20"/>
          <w:rtl/>
        </w:rPr>
        <w:t xml:space="preserve"> أو</w:t>
      </w:r>
      <w:r w:rsidRPr="00771E23">
        <w:rPr>
          <w:rFonts w:ascii="Calibri" w:hAnsi="Calibri" w:cs="Arial" w:hint="cs"/>
          <w:b/>
          <w:iCs/>
          <w:color w:val="FF0000"/>
          <w:sz w:val="20"/>
          <w:szCs w:val="20"/>
          <w:rtl/>
        </w:rPr>
        <w:t xml:space="preserve"> قاعدة بيانات</w:t>
      </w:r>
      <w:r w:rsidR="00771E23">
        <w:rPr>
          <w:rFonts w:ascii="Calibri" w:hAnsi="Calibri" w:cs="Arial" w:hint="cs"/>
          <w:b/>
          <w:iCs/>
          <w:color w:val="FF0000"/>
          <w:sz w:val="20"/>
          <w:szCs w:val="20"/>
          <w:rtl/>
        </w:rPr>
        <w:t xml:space="preserve"> أو</w:t>
      </w:r>
      <w:r w:rsidRPr="00771E23">
        <w:rPr>
          <w:rFonts w:ascii="Calibri" w:hAnsi="Calibri" w:cs="Arial" w:hint="cs"/>
          <w:b/>
          <w:iCs/>
          <w:color w:val="FF0000"/>
          <w:sz w:val="20"/>
          <w:szCs w:val="20"/>
          <w:rtl/>
        </w:rPr>
        <w:t xml:space="preserve"> نسخ ورقية</w:t>
      </w:r>
      <w:r w:rsidR="00771E23">
        <w:rPr>
          <w:rFonts w:ascii="Calibri" w:hAnsi="Calibri" w:cs="Arial" w:hint="cs"/>
          <w:b/>
          <w:iCs/>
          <w:color w:val="FF0000"/>
          <w:sz w:val="20"/>
          <w:szCs w:val="20"/>
          <w:rtl/>
        </w:rPr>
        <w:t xml:space="preserve"> أو غيرها؟</w:t>
      </w:r>
      <w:r w:rsidRPr="00771E23">
        <w:rPr>
          <w:rFonts w:ascii="Calibri" w:hAnsi="Calibri" w:cs="Arial" w:hint="cs"/>
          <w:b/>
          <w:iCs/>
          <w:color w:val="FF0000"/>
          <w:sz w:val="20"/>
          <w:szCs w:val="20"/>
          <w:rtl/>
        </w:rPr>
        <w:t xml:space="preserve"> كيف سيتم إنشاء نسخ احتياطية منها؟ كم من الوقت ستظل محفوظة؟ قد يتم تخزين بيانا</w:t>
      </w:r>
      <w:r w:rsidR="00771E23" w:rsidRPr="00771E23">
        <w:rPr>
          <w:rFonts w:ascii="Calibri" w:hAnsi="Calibri" w:cs="Arial" w:hint="cs"/>
          <w:b/>
          <w:iCs/>
          <w:color w:val="FF0000"/>
          <w:sz w:val="20"/>
          <w:szCs w:val="20"/>
          <w:rtl/>
        </w:rPr>
        <w:t>ت المؤشرات المختلفة بطرق مختلفة</w:t>
      </w:r>
      <w:r w:rsidRPr="00771E23">
        <w:rPr>
          <w:rFonts w:ascii="Calibri" w:hAnsi="Calibri" w:cs="Arial" w:hint="cs"/>
          <w:b/>
          <w:iCs/>
          <w:color w:val="FF0000"/>
          <w:sz w:val="20"/>
          <w:szCs w:val="20"/>
          <w:rtl/>
        </w:rPr>
        <w:t>]</w:t>
      </w:r>
      <w:r w:rsidR="00771E23" w:rsidRPr="00771E23">
        <w:rPr>
          <w:rFonts w:ascii="Calibri" w:hAnsi="Calibri" w:cs="Arial" w:hint="cs"/>
          <w:b/>
          <w:iCs/>
          <w:color w:val="FF0000"/>
          <w:sz w:val="20"/>
          <w:szCs w:val="20"/>
          <w:rtl/>
        </w:rPr>
        <w:t>.</w:t>
      </w:r>
    </w:p>
    <w:p w14:paraId="18A6CE15" w14:textId="77777777" w:rsidR="00421E5F" w:rsidRPr="00701F26" w:rsidRDefault="00421E5F" w:rsidP="00421E5F">
      <w:pPr>
        <w:pStyle w:val="Heading2"/>
        <w:numPr>
          <w:ilvl w:val="1"/>
          <w:numId w:val="31"/>
        </w:numPr>
        <w:bidi/>
        <w:rPr>
          <w:rFonts w:ascii="Calibri" w:hAnsi="Calibri" w:cs="Arial"/>
          <w:rtl/>
        </w:rPr>
      </w:pPr>
      <w:bookmarkStart w:id="43" w:name="_Toc37023048"/>
      <w:r>
        <w:rPr>
          <w:rFonts w:ascii="Calibri" w:hAnsi="Calibri" w:cs="Arial" w:hint="cs"/>
          <w:rtl/>
        </w:rPr>
        <w:t>تحليل البيانات</w:t>
      </w:r>
      <w:bookmarkEnd w:id="43"/>
    </w:p>
    <w:p w14:paraId="523CC1D6" w14:textId="4C8C3D2A" w:rsidR="00421E5F" w:rsidRPr="00771E23" w:rsidRDefault="00771E23" w:rsidP="00421E5F">
      <w:pPr>
        <w:bidi/>
        <w:rPr>
          <w:rFonts w:ascii="Calibri" w:hAnsi="Calibri" w:cs="Arial"/>
          <w:b/>
          <w:i/>
          <w:color w:val="FF0000"/>
          <w:sz w:val="20"/>
          <w:szCs w:val="20"/>
          <w:rtl/>
        </w:rPr>
      </w:pPr>
      <w:r w:rsidRPr="008C7EE7">
        <w:rPr>
          <w:rFonts w:ascii="Calibri" w:hAnsi="Calibri" w:cs="Arial" w:hint="cs"/>
          <w:b/>
          <w:iCs/>
          <w:color w:val="FF0000"/>
          <w:sz w:val="20"/>
          <w:szCs w:val="20"/>
          <w:rtl/>
        </w:rPr>
        <w:t xml:space="preserve">[حدد البرنامج / الأداة (الأدوات) التي ستُستخدم في تحليل البيانات، مثل نظام </w:t>
      </w:r>
      <w:r w:rsidRPr="008C7EE7">
        <w:rPr>
          <w:rFonts w:ascii="Calibri" w:hAnsi="Calibri" w:cs="Arial"/>
          <w:bCs/>
          <w:iCs/>
          <w:color w:val="FF0000"/>
          <w:sz w:val="20"/>
          <w:szCs w:val="20"/>
        </w:rPr>
        <w:t>SPSS</w:t>
      </w:r>
      <w:r w:rsidRPr="008C7EE7">
        <w:rPr>
          <w:rFonts w:ascii="Calibri" w:hAnsi="Calibri" w:cs="Arial"/>
          <w:b/>
          <w:iCs/>
          <w:color w:val="FF0000"/>
          <w:sz w:val="20"/>
          <w:szCs w:val="20"/>
          <w:rtl/>
        </w:rPr>
        <w:t xml:space="preserve"> </w:t>
      </w:r>
      <w:r w:rsidRPr="008C7EE7">
        <w:rPr>
          <w:rFonts w:ascii="Calibri" w:hAnsi="Calibri" w:cs="Arial" w:hint="eastAsia"/>
          <w:b/>
          <w:iCs/>
          <w:color w:val="FF0000"/>
          <w:sz w:val="20"/>
          <w:szCs w:val="20"/>
          <w:rtl/>
        </w:rPr>
        <w:t>و</w:t>
      </w:r>
      <w:r w:rsidRPr="008C7EE7">
        <w:rPr>
          <w:rFonts w:ascii="Calibri" w:hAnsi="Calibri" w:cs="Arial"/>
          <w:bCs/>
          <w:iCs/>
          <w:color w:val="FF0000"/>
          <w:sz w:val="20"/>
          <w:szCs w:val="20"/>
        </w:rPr>
        <w:t>Stata</w:t>
      </w:r>
      <w:r w:rsidRPr="008C7EE7">
        <w:rPr>
          <w:rFonts w:ascii="Calibri" w:hAnsi="Calibri" w:cs="Arial"/>
          <w:b/>
          <w:iCs/>
          <w:color w:val="FF0000"/>
          <w:sz w:val="20"/>
          <w:szCs w:val="20"/>
          <w:rtl/>
        </w:rPr>
        <w:t xml:space="preserve"> </w:t>
      </w:r>
      <w:r w:rsidRPr="008C7EE7">
        <w:rPr>
          <w:rFonts w:ascii="Calibri" w:hAnsi="Calibri" w:cs="Arial" w:hint="eastAsia"/>
          <w:b/>
          <w:iCs/>
          <w:color w:val="FF0000"/>
          <w:sz w:val="20"/>
          <w:szCs w:val="20"/>
          <w:rtl/>
        </w:rPr>
        <w:t>و</w:t>
      </w:r>
      <w:r w:rsidRPr="008C7EE7">
        <w:rPr>
          <w:rFonts w:ascii="Calibri" w:hAnsi="Calibri" w:cs="Arial"/>
          <w:bCs/>
          <w:iCs/>
          <w:color w:val="FF0000"/>
          <w:sz w:val="20"/>
          <w:szCs w:val="20"/>
        </w:rPr>
        <w:t>Excel</w:t>
      </w:r>
      <w:r w:rsidRPr="008C7EE7">
        <w:rPr>
          <w:rFonts w:ascii="Calibri" w:hAnsi="Calibri" w:cs="Arial"/>
          <w:b/>
          <w:iCs/>
          <w:color w:val="FF0000"/>
          <w:sz w:val="20"/>
          <w:szCs w:val="20"/>
          <w:rtl/>
        </w:rPr>
        <w:t xml:space="preserve"> </w:t>
      </w:r>
      <w:r w:rsidRPr="008C7EE7">
        <w:rPr>
          <w:rFonts w:ascii="Calibri" w:hAnsi="Calibri" w:cs="Arial" w:hint="eastAsia"/>
          <w:b/>
          <w:iCs/>
          <w:color w:val="FF0000"/>
          <w:sz w:val="20"/>
          <w:szCs w:val="20"/>
          <w:rtl/>
        </w:rPr>
        <w:t>و</w:t>
      </w:r>
      <w:r w:rsidRPr="008C7EE7">
        <w:rPr>
          <w:rFonts w:ascii="Calibri" w:hAnsi="Calibri" w:cs="Arial"/>
          <w:b/>
          <w:iCs/>
          <w:color w:val="FF0000"/>
          <w:sz w:val="20"/>
          <w:szCs w:val="20"/>
        </w:rPr>
        <w:t>T</w:t>
      </w:r>
      <w:r w:rsidRPr="008C7EE7">
        <w:rPr>
          <w:rFonts w:ascii="Calibri" w:hAnsi="Calibri" w:cs="Arial"/>
          <w:bCs/>
          <w:iCs/>
          <w:color w:val="FF0000"/>
          <w:sz w:val="20"/>
          <w:szCs w:val="20"/>
        </w:rPr>
        <w:t>ableau</w:t>
      </w:r>
      <w:r w:rsidRPr="008C7EE7">
        <w:rPr>
          <w:rFonts w:ascii="Calibri" w:hAnsi="Calibri" w:cs="Arial"/>
          <w:b/>
          <w:iCs/>
          <w:color w:val="FF0000"/>
          <w:sz w:val="20"/>
          <w:szCs w:val="20"/>
        </w:rPr>
        <w:t xml:space="preserve"> </w:t>
      </w:r>
      <w:r w:rsidRPr="008C7EE7">
        <w:rPr>
          <w:rFonts w:ascii="Calibri" w:hAnsi="Calibri" w:cs="Arial"/>
          <w:bCs/>
          <w:iCs/>
          <w:color w:val="FF0000"/>
          <w:sz w:val="20"/>
          <w:szCs w:val="20"/>
        </w:rPr>
        <w:t>Public</w:t>
      </w:r>
      <w:r w:rsidRPr="008C7EE7">
        <w:rPr>
          <w:rFonts w:ascii="Calibri" w:hAnsi="Calibri" w:cs="Arial"/>
          <w:b/>
          <w:iCs/>
          <w:color w:val="FF0000"/>
          <w:sz w:val="20"/>
          <w:szCs w:val="20"/>
          <w:rtl/>
        </w:rPr>
        <w:t xml:space="preserve"> </w:t>
      </w:r>
      <w:r w:rsidRPr="008C7EE7">
        <w:rPr>
          <w:rFonts w:ascii="Calibri" w:hAnsi="Calibri" w:cs="Arial" w:hint="eastAsia"/>
          <w:b/>
          <w:iCs/>
          <w:color w:val="FF0000"/>
          <w:sz w:val="20"/>
          <w:szCs w:val="20"/>
          <w:rtl/>
        </w:rPr>
        <w:t>وغيرها</w:t>
      </w:r>
      <w:r w:rsidRPr="008C7EE7">
        <w:rPr>
          <w:rFonts w:ascii="Calibri" w:hAnsi="Calibri" w:cs="Arial" w:hint="cs"/>
          <w:b/>
          <w:iCs/>
          <w:color w:val="FF0000"/>
          <w:sz w:val="20"/>
          <w:szCs w:val="20"/>
          <w:rtl/>
        </w:rPr>
        <w:t xml:space="preserve">. قم بوصف خطة التحليل. على سبيل المثال، هل ستجري إحصائيات وصفية لإظهار نسب / معدلات الحضور؟ هل ستستخدم تحليلات ارتباطية لفهم العلاقات الهامة بين المتغيرات؟ هل ستقارن التغيير على مدار الوقت، على سبيل المثال من </w:t>
      </w:r>
      <w:r>
        <w:rPr>
          <w:rFonts w:ascii="Calibri" w:hAnsi="Calibri" w:cs="Arial" w:hint="cs"/>
          <w:b/>
          <w:iCs/>
          <w:color w:val="FF0000"/>
          <w:sz w:val="20"/>
          <w:szCs w:val="20"/>
          <w:rtl/>
        </w:rPr>
        <w:t>خط الأساس</w:t>
      </w:r>
      <w:r w:rsidRPr="008C7EE7">
        <w:rPr>
          <w:rFonts w:ascii="Calibri" w:hAnsi="Calibri" w:cs="Arial" w:hint="cs"/>
          <w:b/>
          <w:iCs/>
          <w:color w:val="FF0000"/>
          <w:sz w:val="20"/>
          <w:szCs w:val="20"/>
          <w:rtl/>
        </w:rPr>
        <w:t xml:space="preserve"> حتى خط النهاية؟]</w:t>
      </w:r>
    </w:p>
    <w:p w14:paraId="11A960BE" w14:textId="73D4CF23" w:rsidR="00421E5F" w:rsidRPr="00701F26" w:rsidRDefault="00421E5F" w:rsidP="00421E5F">
      <w:pPr>
        <w:pStyle w:val="Heading2"/>
        <w:numPr>
          <w:ilvl w:val="1"/>
          <w:numId w:val="31"/>
        </w:numPr>
        <w:bidi/>
        <w:rPr>
          <w:rFonts w:ascii="Calibri" w:hAnsi="Calibri" w:cs="Arial"/>
          <w:rtl/>
        </w:rPr>
      </w:pPr>
      <w:bookmarkStart w:id="44" w:name="_Toc37023049"/>
      <w:r>
        <w:rPr>
          <w:rFonts w:ascii="Calibri" w:hAnsi="Calibri" w:cs="Arial" w:hint="cs"/>
          <w:rtl/>
        </w:rPr>
        <w:t>إعداد التقارير</w:t>
      </w:r>
      <w:bookmarkEnd w:id="44"/>
    </w:p>
    <w:p w14:paraId="29F111E5" w14:textId="59231F96" w:rsidR="00421E5F" w:rsidRPr="00860F45" w:rsidRDefault="00BF64B8" w:rsidP="00860F45">
      <w:pPr>
        <w:bidi/>
        <w:rPr>
          <w:rFonts w:ascii="Calibri" w:hAnsi="Calibri" w:cs="Arial"/>
          <w:b/>
          <w:iCs/>
          <w:color w:val="FF0000"/>
          <w:sz w:val="20"/>
          <w:szCs w:val="20"/>
          <w:rtl/>
          <w:lang w:bidi="ar-EG"/>
        </w:rPr>
      </w:pPr>
      <w:r w:rsidRPr="00860F45">
        <w:rPr>
          <w:rFonts w:ascii="Calibri" w:hAnsi="Calibri" w:cs="Arial" w:hint="cs"/>
          <w:b/>
          <w:iCs/>
          <w:color w:val="FF0000"/>
          <w:sz w:val="20"/>
          <w:szCs w:val="20"/>
          <w:rtl/>
        </w:rPr>
        <w:t>[قم بوصف كيف سيتم تقديم تقارير بالبيانات ومشاركتها وإلى من ستُقدم ولأي غرض وما القرارات الرئيسية التي سوف تُتخذ. على سبيل المثال، هل ستُعد تقارير</w:t>
      </w:r>
      <w:r w:rsidR="00860F45">
        <w:rPr>
          <w:rFonts w:ascii="Calibri" w:hAnsi="Calibri" w:cs="Arial" w:hint="cs"/>
          <w:b/>
          <w:iCs/>
          <w:color w:val="FF0000"/>
          <w:sz w:val="20"/>
          <w:szCs w:val="20"/>
          <w:rtl/>
        </w:rPr>
        <w:t xml:space="preserve"> عن الجهات المانحة</w:t>
      </w:r>
      <w:r w:rsidRPr="00860F45">
        <w:rPr>
          <w:rFonts w:ascii="Calibri" w:hAnsi="Calibri" w:cs="Arial" w:hint="cs"/>
          <w:b/>
          <w:iCs/>
          <w:color w:val="FF0000"/>
          <w:sz w:val="20"/>
          <w:szCs w:val="20"/>
          <w:rtl/>
        </w:rPr>
        <w:t>؟ هل ستجري حوارات مجتمعية؟ هل ستجري تغييرات على خطط البرنامج بناء على ما تمت معرفته؟ ضمّن الجمهور المستهدف ومعدل التكرار وغرض جميع أنشطة تقديم التقارير والتعلم]</w:t>
      </w:r>
      <w:r w:rsidR="00860F45">
        <w:rPr>
          <w:rFonts w:ascii="Calibri" w:hAnsi="Calibri" w:cs="Arial" w:hint="cs"/>
          <w:b/>
          <w:iCs/>
          <w:color w:val="FF0000"/>
          <w:sz w:val="20"/>
          <w:szCs w:val="20"/>
          <w:rtl/>
          <w:lang w:bidi="ar-EG"/>
        </w:rPr>
        <w:t>.</w:t>
      </w:r>
    </w:p>
    <w:p w14:paraId="03B8CED2" w14:textId="094BC2CA" w:rsidR="00543824" w:rsidRPr="00A70FD8" w:rsidRDefault="00543824" w:rsidP="006D2559">
      <w:pPr>
        <w:pStyle w:val="Heading2"/>
        <w:numPr>
          <w:ilvl w:val="1"/>
          <w:numId w:val="31"/>
        </w:numPr>
        <w:bidi/>
        <w:rPr>
          <w:rFonts w:ascii="Calibri" w:hAnsi="Calibri" w:cs="Arial"/>
          <w:rtl/>
        </w:rPr>
      </w:pPr>
      <w:bookmarkStart w:id="45" w:name="_Toc37023050"/>
      <w:r w:rsidRPr="00A70FD8">
        <w:rPr>
          <w:rFonts w:ascii="Calibri" w:hAnsi="Calibri" w:cs="Arial" w:hint="cs"/>
          <w:rtl/>
        </w:rPr>
        <w:t>القيود</w:t>
      </w:r>
      <w:bookmarkEnd w:id="45"/>
    </w:p>
    <w:p w14:paraId="4B4AB3E0" w14:textId="47D8B368" w:rsidR="00543824" w:rsidRPr="00860F45" w:rsidRDefault="00543824" w:rsidP="00860F45">
      <w:pPr>
        <w:bidi/>
        <w:rPr>
          <w:rFonts w:ascii="Calibri" w:hAnsi="Calibri" w:cs="Arial"/>
          <w:b/>
          <w:i/>
          <w:color w:val="FF0000"/>
          <w:sz w:val="20"/>
          <w:szCs w:val="20"/>
          <w:rtl/>
          <w:lang w:bidi="ar-EG"/>
        </w:rPr>
      </w:pPr>
      <w:r w:rsidRPr="00860F45">
        <w:rPr>
          <w:rFonts w:ascii="Calibri" w:hAnsi="Calibri" w:cs="Arial" w:hint="cs"/>
          <w:b/>
          <w:i/>
          <w:color w:val="FF0000"/>
          <w:sz w:val="20"/>
          <w:szCs w:val="20"/>
          <w:rtl/>
        </w:rPr>
        <w:t>[</w:t>
      </w:r>
      <w:r w:rsidRPr="00860F45">
        <w:rPr>
          <w:rFonts w:ascii="Calibri" w:hAnsi="Calibri" w:cs="Arial" w:hint="cs"/>
          <w:b/>
          <w:iCs/>
          <w:color w:val="FF0000"/>
          <w:sz w:val="20"/>
          <w:szCs w:val="20"/>
          <w:rtl/>
        </w:rPr>
        <w:t>ناقش قيود نهج التقييم، بما في ذلك مشكلات التصميم مثل</w:t>
      </w:r>
      <w:r w:rsidR="00860F45">
        <w:rPr>
          <w:rFonts w:ascii="Calibri" w:hAnsi="Calibri" w:cs="Arial" w:hint="cs"/>
          <w:b/>
          <w:iCs/>
          <w:color w:val="FF0000"/>
          <w:sz w:val="20"/>
          <w:szCs w:val="20"/>
          <w:rtl/>
        </w:rPr>
        <w:t xml:space="preserve"> محدودية العينات،</w:t>
      </w:r>
      <w:r w:rsidRPr="00860F45">
        <w:rPr>
          <w:rFonts w:ascii="Calibri" w:hAnsi="Calibri" w:cs="Arial" w:hint="cs"/>
          <w:b/>
          <w:iCs/>
          <w:color w:val="FF0000"/>
          <w:sz w:val="20"/>
          <w:szCs w:val="20"/>
          <w:rtl/>
        </w:rPr>
        <w:t xml:space="preserve"> أو مشكلات البرنامج مثل فئات السكان التي يمكن نسب النتائج إليها. ناقش أيضًا مشكلات التحقق والاعتمادية]</w:t>
      </w:r>
      <w:r w:rsidR="00860F45" w:rsidRPr="00860F45">
        <w:rPr>
          <w:rFonts w:ascii="Calibri" w:hAnsi="Calibri" w:cs="Arial" w:hint="cs"/>
          <w:b/>
          <w:iCs/>
          <w:color w:val="FF0000"/>
          <w:sz w:val="20"/>
          <w:szCs w:val="20"/>
          <w:rtl/>
          <w:lang w:bidi="ar-EG"/>
        </w:rPr>
        <w:t>.</w:t>
      </w:r>
    </w:p>
    <w:p w14:paraId="35D7DA80" w14:textId="2E4601EE" w:rsidR="00B802BE" w:rsidRPr="00860F45" w:rsidRDefault="00B802BE" w:rsidP="00860F45">
      <w:pPr>
        <w:tabs>
          <w:tab w:val="left" w:pos="5121"/>
        </w:tabs>
        <w:rPr>
          <w:lang w:val="en-GB"/>
        </w:rPr>
        <w:sectPr w:rsidR="00B802BE" w:rsidRPr="00860F45" w:rsidSect="00726504">
          <w:pgSz w:w="11906" w:h="16838" w:code="9"/>
          <w:pgMar w:top="1440" w:right="1440" w:bottom="1440" w:left="1440" w:header="720" w:footer="720" w:gutter="0"/>
          <w:cols w:space="720"/>
          <w:docGrid w:linePitch="360"/>
        </w:sectPr>
      </w:pPr>
    </w:p>
    <w:p w14:paraId="3799935D" w14:textId="77777777" w:rsidR="00B802BE" w:rsidRPr="00701F26" w:rsidRDefault="00B802BE" w:rsidP="006D2559">
      <w:pPr>
        <w:pStyle w:val="Heading1"/>
        <w:numPr>
          <w:ilvl w:val="0"/>
          <w:numId w:val="31"/>
        </w:numPr>
        <w:bidi/>
        <w:rPr>
          <w:rFonts w:ascii="Calibri" w:hAnsi="Calibri" w:cs="Arial"/>
          <w:rtl/>
        </w:rPr>
      </w:pPr>
      <w:r>
        <w:rPr>
          <w:rFonts w:ascii="Calibri" w:hAnsi="Calibri" w:cs="Arial" w:hint="cs"/>
          <w:rtl/>
        </w:rPr>
        <w:lastRenderedPageBreak/>
        <w:t xml:space="preserve"> </w:t>
      </w:r>
      <w:bookmarkStart w:id="46" w:name="_Toc37023051"/>
      <w:r>
        <w:rPr>
          <w:rFonts w:ascii="Calibri" w:hAnsi="Calibri" w:cs="Arial" w:hint="cs"/>
          <w:rtl/>
        </w:rPr>
        <w:t>التعلم</w:t>
      </w:r>
      <w:bookmarkEnd w:id="46"/>
    </w:p>
    <w:p w14:paraId="19B7357F" w14:textId="4A32016E" w:rsidR="00B802BE" w:rsidRPr="00860F45" w:rsidRDefault="00B802BE" w:rsidP="00BE2680">
      <w:pPr>
        <w:bidi/>
        <w:rPr>
          <w:b/>
          <w:iCs/>
          <w:rtl/>
        </w:rPr>
      </w:pPr>
      <w:r w:rsidRPr="00860F45">
        <w:rPr>
          <w:rFonts w:ascii="Calibri" w:hAnsi="Calibri" w:cs="Arial" w:hint="cs"/>
          <w:b/>
          <w:iCs/>
          <w:color w:val="FF0000"/>
          <w:sz w:val="20"/>
          <w:szCs w:val="20"/>
          <w:rtl/>
        </w:rPr>
        <w:t>[ناقش نهج التعلم والمواءمة بالبرنامج، بما في ذلك متى وكيف سيبحث البرنامج نتائج الرصد والتقييم</w:t>
      </w:r>
      <w:r w:rsidR="00817F87" w:rsidRPr="00860F45">
        <w:rPr>
          <w:rFonts w:ascii="Calibri" w:hAnsi="Calibri" w:cs="Arial" w:hint="cs"/>
          <w:b/>
          <w:iCs/>
          <w:color w:val="FF0000"/>
          <w:sz w:val="20"/>
          <w:szCs w:val="20"/>
          <w:rtl/>
        </w:rPr>
        <w:t>،</w:t>
      </w:r>
      <w:r w:rsidRPr="00860F45">
        <w:rPr>
          <w:rFonts w:ascii="Calibri" w:hAnsi="Calibri" w:cs="Arial" w:hint="cs"/>
          <w:b/>
          <w:iCs/>
          <w:color w:val="FF0000"/>
          <w:sz w:val="20"/>
          <w:szCs w:val="20"/>
          <w:rtl/>
        </w:rPr>
        <w:t xml:space="preserve"> وكيف سيجري البرنامج التغييرات لتصميم البرنامج، بما في ذلك مراجعة نظرية التغيير</w:t>
      </w:r>
      <w:r w:rsidR="00817F87" w:rsidRPr="00860F45">
        <w:rPr>
          <w:rFonts w:ascii="Calibri" w:hAnsi="Calibri" w:cs="Arial" w:hint="cs"/>
          <w:b/>
          <w:iCs/>
          <w:color w:val="FF0000"/>
          <w:sz w:val="20"/>
          <w:szCs w:val="20"/>
          <w:rtl/>
        </w:rPr>
        <w:t>،</w:t>
      </w:r>
      <w:r w:rsidRPr="00860F45">
        <w:rPr>
          <w:rFonts w:ascii="Calibri" w:hAnsi="Calibri" w:cs="Arial" w:hint="cs"/>
          <w:b/>
          <w:iCs/>
          <w:color w:val="FF0000"/>
          <w:sz w:val="20"/>
          <w:szCs w:val="20"/>
          <w:rtl/>
        </w:rPr>
        <w:t xml:space="preserve"> ومن </w:t>
      </w:r>
      <w:r w:rsidR="00BE2680">
        <w:rPr>
          <w:rFonts w:ascii="Calibri" w:hAnsi="Calibri" w:cs="Arial" w:hint="cs"/>
          <w:b/>
          <w:iCs/>
          <w:color w:val="FF0000"/>
          <w:sz w:val="20"/>
          <w:szCs w:val="20"/>
          <w:rtl/>
        </w:rPr>
        <w:t>سيشارك</w:t>
      </w:r>
      <w:r w:rsidRPr="00860F45">
        <w:rPr>
          <w:rFonts w:ascii="Calibri" w:hAnsi="Calibri" w:cs="Arial" w:hint="cs"/>
          <w:b/>
          <w:iCs/>
          <w:color w:val="FF0000"/>
          <w:sz w:val="20"/>
          <w:szCs w:val="20"/>
          <w:rtl/>
        </w:rPr>
        <w:t xml:space="preserve"> في عمليات التعلم والمواءمة بالبرنامج. ينبغي أن يشارك جميع أصحاب المصلحة ذوي الصلة بالطريقة المناسبة في عمليات التعلم والمواءمة]</w:t>
      </w:r>
      <w:r w:rsidR="00860F45" w:rsidRPr="00860F45">
        <w:rPr>
          <w:rFonts w:hint="cs"/>
          <w:b/>
          <w:iCs/>
          <w:rtl/>
        </w:rPr>
        <w:t>.</w:t>
      </w:r>
    </w:p>
    <w:p w14:paraId="03952C50" w14:textId="33B62484" w:rsidR="00764136" w:rsidRPr="00701F26" w:rsidRDefault="00D75D9A" w:rsidP="006D2559">
      <w:pPr>
        <w:pStyle w:val="Heading1"/>
        <w:numPr>
          <w:ilvl w:val="0"/>
          <w:numId w:val="31"/>
        </w:numPr>
        <w:bidi/>
        <w:rPr>
          <w:rFonts w:ascii="Calibri" w:hAnsi="Calibri" w:cs="Arial"/>
          <w:rtl/>
        </w:rPr>
      </w:pPr>
      <w:r>
        <w:rPr>
          <w:rFonts w:ascii="Calibri" w:hAnsi="Calibri" w:cs="Arial" w:hint="cs"/>
          <w:rtl/>
        </w:rPr>
        <w:t>المساءلة</w:t>
      </w:r>
    </w:p>
    <w:p w14:paraId="76500B27" w14:textId="460CF2C6" w:rsidR="00764136" w:rsidRPr="00BE2680" w:rsidRDefault="00764136" w:rsidP="00BE2680">
      <w:pPr>
        <w:bidi/>
        <w:rPr>
          <w:b/>
          <w:iCs/>
          <w:rtl/>
        </w:rPr>
      </w:pPr>
      <w:r w:rsidRPr="00BE2680">
        <w:rPr>
          <w:rFonts w:ascii="Calibri" w:hAnsi="Calibri" w:cs="Arial" w:hint="cs"/>
          <w:b/>
          <w:iCs/>
          <w:color w:val="FF0000"/>
          <w:sz w:val="20"/>
          <w:szCs w:val="20"/>
          <w:rtl/>
        </w:rPr>
        <w:t xml:space="preserve">[ناقش نهج مسؤولية المتعلمين </w:t>
      </w:r>
      <w:r w:rsidR="00BE2680">
        <w:rPr>
          <w:rFonts w:ascii="Calibri" w:hAnsi="Calibri" w:cs="Arial" w:hint="cs"/>
          <w:b/>
          <w:iCs/>
          <w:color w:val="FF0000"/>
          <w:sz w:val="20"/>
          <w:szCs w:val="20"/>
          <w:rtl/>
        </w:rPr>
        <w:t>والأُسر</w:t>
      </w:r>
      <w:r w:rsidRPr="00BE2680">
        <w:rPr>
          <w:rFonts w:ascii="Calibri" w:hAnsi="Calibri" w:cs="Arial" w:hint="cs"/>
          <w:b/>
          <w:iCs/>
          <w:color w:val="FF0000"/>
          <w:sz w:val="20"/>
          <w:szCs w:val="20"/>
          <w:rtl/>
        </w:rPr>
        <w:t xml:space="preserve"> والمجتمعات، بما في ذلك عقد الاجتماعات المنتظمة مع مسؤولي المخيم واجتماعات التنسيق مع الشركاء والاجتماعات المجتمعية مع المتعلمين والمعلمين والمجتمعات</w:t>
      </w:r>
      <w:r w:rsidR="00BE2680">
        <w:rPr>
          <w:rFonts w:ascii="Calibri" w:hAnsi="Calibri" w:cs="Arial" w:hint="cs"/>
          <w:b/>
          <w:iCs/>
          <w:color w:val="FF0000"/>
          <w:sz w:val="20"/>
          <w:szCs w:val="20"/>
          <w:rtl/>
        </w:rPr>
        <w:t xml:space="preserve"> المحلية</w:t>
      </w:r>
      <w:r w:rsidRPr="00BE2680">
        <w:rPr>
          <w:rFonts w:ascii="Calibri" w:hAnsi="Calibri" w:cs="Arial" w:hint="cs"/>
          <w:b/>
          <w:iCs/>
          <w:color w:val="FF0000"/>
          <w:sz w:val="20"/>
          <w:szCs w:val="20"/>
          <w:rtl/>
        </w:rPr>
        <w:t>. قد تشمل آليات المسؤولية أيضًا مربعات الملاحظات / الاقتراحات وعقد الاجتماعات لمشاركة بيانات الرصد</w:t>
      </w:r>
      <w:r w:rsidR="002376A7" w:rsidRPr="00BE2680">
        <w:rPr>
          <w:rFonts w:ascii="Calibri" w:hAnsi="Calibri" w:cs="Arial" w:hint="cs"/>
          <w:b/>
          <w:iCs/>
          <w:color w:val="FF0000"/>
          <w:sz w:val="20"/>
          <w:szCs w:val="20"/>
          <w:rtl/>
        </w:rPr>
        <w:t>،</w:t>
      </w:r>
      <w:r w:rsidRPr="00BE2680">
        <w:rPr>
          <w:rFonts w:ascii="Calibri" w:hAnsi="Calibri" w:cs="Arial" w:hint="cs"/>
          <w:b/>
          <w:iCs/>
          <w:color w:val="FF0000"/>
          <w:sz w:val="20"/>
          <w:szCs w:val="20"/>
          <w:rtl/>
        </w:rPr>
        <w:t xml:space="preserve"> والحصول على الملاحظات وسماح أندية الفتيان / الفتيات للمشاركين بمشاركة الملاحظات مع البرنامج]</w:t>
      </w:r>
      <w:r w:rsidR="00BE2680" w:rsidRPr="00BE2680">
        <w:rPr>
          <w:rFonts w:hint="cs"/>
          <w:b/>
          <w:iCs/>
          <w:rtl/>
        </w:rPr>
        <w:t>.</w:t>
      </w:r>
    </w:p>
    <w:p w14:paraId="77F616B0" w14:textId="79E05D45" w:rsidR="00116985" w:rsidRPr="00701F26" w:rsidRDefault="00116985" w:rsidP="006D2559">
      <w:pPr>
        <w:pStyle w:val="Heading1"/>
        <w:numPr>
          <w:ilvl w:val="0"/>
          <w:numId w:val="31"/>
        </w:numPr>
        <w:bidi/>
        <w:rPr>
          <w:rFonts w:ascii="Calibri" w:hAnsi="Calibri" w:cs="Arial"/>
          <w:rtl/>
        </w:rPr>
      </w:pPr>
      <w:bookmarkStart w:id="47" w:name="_Toc26979222"/>
      <w:bookmarkStart w:id="48" w:name="_Toc26979285"/>
      <w:bookmarkStart w:id="49" w:name="_Toc26979223"/>
      <w:bookmarkStart w:id="50" w:name="_Toc26979286"/>
      <w:bookmarkStart w:id="51" w:name="_Toc37023053"/>
      <w:bookmarkEnd w:id="47"/>
      <w:bookmarkEnd w:id="48"/>
      <w:bookmarkEnd w:id="49"/>
      <w:bookmarkEnd w:id="50"/>
      <w:r>
        <w:rPr>
          <w:rFonts w:ascii="Calibri" w:hAnsi="Calibri" w:cs="Arial" w:hint="cs"/>
          <w:rtl/>
        </w:rPr>
        <w:t>الأخلاقيات</w:t>
      </w:r>
      <w:bookmarkEnd w:id="51"/>
    </w:p>
    <w:p w14:paraId="36D155E6" w14:textId="2CBC3187" w:rsidR="00116985" w:rsidRPr="00BE2680" w:rsidRDefault="00116985" w:rsidP="00BE2680">
      <w:pPr>
        <w:bidi/>
        <w:rPr>
          <w:rFonts w:ascii="Calibri" w:hAnsi="Calibri" w:cs="Arial"/>
          <w:b/>
          <w:iCs/>
          <w:color w:val="FF0000"/>
          <w:sz w:val="20"/>
          <w:szCs w:val="20"/>
          <w:rtl/>
        </w:rPr>
      </w:pPr>
      <w:r w:rsidRPr="00BE2680">
        <w:rPr>
          <w:rFonts w:ascii="Calibri" w:hAnsi="Calibri" w:cs="Arial" w:hint="cs"/>
          <w:b/>
          <w:iCs/>
          <w:color w:val="FF0000"/>
          <w:sz w:val="20"/>
          <w:szCs w:val="20"/>
          <w:rtl/>
        </w:rPr>
        <w:t xml:space="preserve">[ناقش أي مشكلات أخلاقية مرتبطة بخطة الرصد والتقييم </w:t>
      </w:r>
      <w:r w:rsidR="00BE2680">
        <w:rPr>
          <w:rFonts w:ascii="Calibri" w:hAnsi="Calibri" w:cs="Arial" w:hint="cs"/>
          <w:b/>
          <w:iCs/>
          <w:color w:val="FF0000"/>
          <w:sz w:val="20"/>
          <w:szCs w:val="20"/>
          <w:rtl/>
        </w:rPr>
        <w:t>لديك</w:t>
      </w:r>
      <w:r w:rsidR="00D53302" w:rsidRPr="00BE2680">
        <w:rPr>
          <w:rFonts w:ascii="Calibri" w:hAnsi="Calibri" w:cs="Arial" w:hint="cs"/>
          <w:b/>
          <w:iCs/>
          <w:color w:val="FF0000"/>
          <w:sz w:val="20"/>
          <w:szCs w:val="20"/>
          <w:rtl/>
        </w:rPr>
        <w:t>،</w:t>
      </w:r>
      <w:r w:rsidRPr="00BE2680">
        <w:rPr>
          <w:rFonts w:ascii="Calibri" w:hAnsi="Calibri" w:cs="Arial" w:hint="cs"/>
          <w:b/>
          <w:iCs/>
          <w:color w:val="FF0000"/>
          <w:sz w:val="20"/>
          <w:szCs w:val="20"/>
          <w:rtl/>
        </w:rPr>
        <w:t xml:space="preserve"> وكيف ستضمن الحفاظ على الممارسات الأخلاقية. تأكد، على الأقل، من مناقشة ما يلي:</w:t>
      </w:r>
    </w:p>
    <w:p w14:paraId="17D92B0E" w14:textId="13D24E1F" w:rsidR="00116985" w:rsidRPr="00BE2680" w:rsidRDefault="00116985" w:rsidP="00BE2680">
      <w:pPr>
        <w:pStyle w:val="ListParagraph"/>
        <w:numPr>
          <w:ilvl w:val="0"/>
          <w:numId w:val="29"/>
        </w:numPr>
        <w:bidi/>
        <w:rPr>
          <w:rFonts w:ascii="Calibri" w:hAnsi="Calibri" w:cs="Arial"/>
          <w:b/>
          <w:iCs/>
          <w:color w:val="FF0000"/>
          <w:rtl/>
        </w:rPr>
      </w:pPr>
      <w:r w:rsidRPr="00BE2680">
        <w:rPr>
          <w:rFonts w:ascii="Calibri" w:hAnsi="Calibri" w:cs="Arial" w:hint="cs"/>
          <w:b/>
          <w:iCs/>
          <w:color w:val="FF0000"/>
          <w:sz w:val="20"/>
          <w:szCs w:val="20"/>
          <w:rtl/>
        </w:rPr>
        <w:t xml:space="preserve">الموافقة المستنيرة / القبول، مع إيلاء اهتمام خاص لموافقة أوصياء الأطفال </w:t>
      </w:r>
      <w:r w:rsidR="00BE2680">
        <w:rPr>
          <w:rFonts w:ascii="Calibri" w:hAnsi="Calibri" w:cs="Arial" w:hint="cs"/>
          <w:b/>
          <w:iCs/>
          <w:color w:val="FF0000"/>
          <w:sz w:val="20"/>
          <w:szCs w:val="20"/>
          <w:rtl/>
        </w:rPr>
        <w:t>القصَّر</w:t>
      </w:r>
      <w:r w:rsidR="00D53302" w:rsidRPr="00BE2680">
        <w:rPr>
          <w:rFonts w:ascii="Calibri" w:hAnsi="Calibri" w:cs="Arial" w:hint="cs"/>
          <w:b/>
          <w:iCs/>
          <w:color w:val="FF0000"/>
          <w:sz w:val="20"/>
          <w:szCs w:val="20"/>
          <w:rtl/>
        </w:rPr>
        <w:t>،</w:t>
      </w:r>
      <w:r w:rsidRPr="00BE2680">
        <w:rPr>
          <w:rFonts w:ascii="Calibri" w:hAnsi="Calibri" w:cs="Arial" w:hint="cs"/>
          <w:b/>
          <w:iCs/>
          <w:color w:val="FF0000"/>
          <w:sz w:val="20"/>
          <w:szCs w:val="20"/>
          <w:rtl/>
        </w:rPr>
        <w:t xml:space="preserve"> والحصول على موافقة من الأميين أو المعاقين </w:t>
      </w:r>
      <w:r w:rsidR="00D53302" w:rsidRPr="00BE2680">
        <w:rPr>
          <w:rFonts w:ascii="Calibri" w:hAnsi="Calibri" w:cs="Arial" w:hint="cs"/>
          <w:b/>
          <w:iCs/>
          <w:color w:val="FF0000"/>
          <w:sz w:val="20"/>
          <w:szCs w:val="20"/>
          <w:rtl/>
        </w:rPr>
        <w:t xml:space="preserve">ذهنيًّا، </w:t>
      </w:r>
      <w:r w:rsidRPr="00BE2680">
        <w:rPr>
          <w:rFonts w:ascii="Calibri" w:hAnsi="Calibri" w:cs="Arial" w:hint="cs"/>
          <w:b/>
          <w:iCs/>
          <w:color w:val="FF0000"/>
          <w:sz w:val="20"/>
          <w:szCs w:val="20"/>
          <w:rtl/>
        </w:rPr>
        <w:t>أو فئات السكان الأخرى المعرضة لخطر شديد</w:t>
      </w:r>
    </w:p>
    <w:p w14:paraId="01556B0B" w14:textId="77777777" w:rsidR="00116985" w:rsidRPr="00BE2680" w:rsidRDefault="00116985" w:rsidP="00116985">
      <w:pPr>
        <w:pStyle w:val="ListParagraph"/>
        <w:numPr>
          <w:ilvl w:val="0"/>
          <w:numId w:val="29"/>
        </w:numPr>
        <w:bidi/>
        <w:rPr>
          <w:rFonts w:ascii="Calibri" w:hAnsi="Calibri" w:cs="Arial"/>
          <w:b/>
          <w:iCs/>
          <w:color w:val="FF0000"/>
          <w:rtl/>
        </w:rPr>
      </w:pPr>
      <w:r w:rsidRPr="00BE2680">
        <w:rPr>
          <w:rFonts w:ascii="Calibri" w:hAnsi="Calibri" w:cs="Arial" w:hint="cs"/>
          <w:b/>
          <w:iCs/>
          <w:color w:val="FF0000"/>
          <w:sz w:val="20"/>
          <w:szCs w:val="20"/>
          <w:rtl/>
        </w:rPr>
        <w:t>السرية وخصوصية المشاركين، بما في ذلك تخزين البيانات</w:t>
      </w:r>
    </w:p>
    <w:p w14:paraId="29BB4EE3" w14:textId="77777777" w:rsidR="00116985" w:rsidRPr="00BE2680" w:rsidRDefault="00116985" w:rsidP="00116985">
      <w:pPr>
        <w:pStyle w:val="ListParagraph"/>
        <w:numPr>
          <w:ilvl w:val="0"/>
          <w:numId w:val="29"/>
        </w:numPr>
        <w:bidi/>
        <w:rPr>
          <w:rFonts w:ascii="Calibri" w:hAnsi="Calibri" w:cs="Arial"/>
          <w:b/>
          <w:iCs/>
          <w:color w:val="FF0000"/>
          <w:rtl/>
        </w:rPr>
      </w:pPr>
      <w:r w:rsidRPr="00BE2680">
        <w:rPr>
          <w:rFonts w:ascii="Calibri" w:hAnsi="Calibri" w:cs="Arial" w:hint="cs"/>
          <w:b/>
          <w:iCs/>
          <w:color w:val="FF0000"/>
          <w:sz w:val="20"/>
          <w:szCs w:val="20"/>
          <w:rtl/>
        </w:rPr>
        <w:t>المشكلات الأخلاقية الخاصة بطرق البحث التشاركي.]</w:t>
      </w:r>
    </w:p>
    <w:p w14:paraId="0D5C667B" w14:textId="0A5C5E4E" w:rsidR="003C70D1" w:rsidRPr="00701F26" w:rsidRDefault="003C70D1" w:rsidP="006D2559">
      <w:pPr>
        <w:pStyle w:val="Heading1"/>
        <w:numPr>
          <w:ilvl w:val="0"/>
          <w:numId w:val="31"/>
        </w:numPr>
        <w:bidi/>
        <w:rPr>
          <w:rFonts w:ascii="Calibri" w:hAnsi="Calibri" w:cs="Arial"/>
          <w:rtl/>
        </w:rPr>
      </w:pPr>
      <w:bookmarkStart w:id="52" w:name="_Toc37023054"/>
      <w:r>
        <w:rPr>
          <w:rFonts w:ascii="Calibri" w:hAnsi="Calibri" w:cs="Arial" w:hint="cs"/>
          <w:rtl/>
        </w:rPr>
        <w:t>ضمان الجودة</w:t>
      </w:r>
      <w:bookmarkEnd w:id="52"/>
    </w:p>
    <w:p w14:paraId="149A979A" w14:textId="093F7399" w:rsidR="00C475FF" w:rsidRPr="00D75D9A" w:rsidRDefault="00116985" w:rsidP="002724FD">
      <w:pPr>
        <w:bidi/>
        <w:rPr>
          <w:rFonts w:ascii="Calibri" w:hAnsi="Calibri" w:cs="Arial"/>
          <w:iCs/>
          <w:color w:val="FF0000"/>
          <w:rtl/>
        </w:rPr>
      </w:pPr>
      <w:r w:rsidRPr="00D75D9A">
        <w:rPr>
          <w:rFonts w:ascii="Calibri" w:hAnsi="Calibri" w:cs="Arial" w:hint="cs"/>
          <w:iCs/>
          <w:color w:val="FF0000"/>
          <w:rtl/>
        </w:rPr>
        <w:t xml:space="preserve">[ناقش كيف سيضمن البرنامج جودة البيانات التي تم جمعها. قد تشمل الطرق استخدام مصادر بيانات متعددة </w:t>
      </w:r>
      <w:r w:rsidR="002724FD">
        <w:rPr>
          <w:rFonts w:ascii="Calibri" w:hAnsi="Calibri" w:cs="Arial" w:hint="cs"/>
          <w:iCs/>
          <w:color w:val="FF0000"/>
          <w:rtl/>
        </w:rPr>
        <w:t>ل</w:t>
      </w:r>
      <w:r w:rsidRPr="00D75D9A">
        <w:rPr>
          <w:rFonts w:ascii="Calibri" w:hAnsi="Calibri" w:cs="Arial" w:hint="cs"/>
          <w:iCs/>
          <w:color w:val="FF0000"/>
          <w:rtl/>
        </w:rPr>
        <w:t>تثليث</w:t>
      </w:r>
      <w:r w:rsidR="00D75D9A">
        <w:rPr>
          <w:rFonts w:ascii="Calibri" w:hAnsi="Calibri" w:cs="Arial" w:hint="cs"/>
          <w:iCs/>
          <w:color w:val="FF0000"/>
          <w:rtl/>
        </w:rPr>
        <w:t xml:space="preserve"> البيانات</w:t>
      </w:r>
      <w:r w:rsidRPr="00D75D9A">
        <w:rPr>
          <w:rFonts w:ascii="Calibri" w:hAnsi="Calibri" w:cs="Arial" w:hint="cs"/>
          <w:iCs/>
          <w:color w:val="FF0000"/>
          <w:rtl/>
        </w:rPr>
        <w:t xml:space="preserve"> </w:t>
      </w:r>
      <w:r w:rsidR="002724FD">
        <w:rPr>
          <w:rFonts w:ascii="Calibri" w:hAnsi="Calibri" w:cs="Arial" w:hint="cs"/>
          <w:iCs/>
          <w:color w:val="FF0000"/>
          <w:rtl/>
        </w:rPr>
        <w:t>أ</w:t>
      </w:r>
      <w:r w:rsidR="00D75D9A">
        <w:rPr>
          <w:rFonts w:ascii="Calibri" w:hAnsi="Calibri" w:cs="Arial" w:hint="cs"/>
          <w:iCs/>
          <w:color w:val="FF0000"/>
          <w:rtl/>
        </w:rPr>
        <w:t>و</w:t>
      </w:r>
      <w:r w:rsidR="002724FD">
        <w:rPr>
          <w:rFonts w:ascii="Calibri" w:hAnsi="Calibri" w:cs="Arial" w:hint="cs"/>
          <w:iCs/>
          <w:color w:val="FF0000"/>
          <w:rtl/>
        </w:rPr>
        <w:t xml:space="preserve"> </w:t>
      </w:r>
      <w:r w:rsidRPr="00D75D9A">
        <w:rPr>
          <w:rFonts w:ascii="Calibri" w:hAnsi="Calibri" w:cs="Arial" w:hint="cs"/>
          <w:iCs/>
          <w:color w:val="FF0000"/>
          <w:rtl/>
        </w:rPr>
        <w:t>مراجع</w:t>
      </w:r>
      <w:r w:rsidR="002724FD">
        <w:rPr>
          <w:rFonts w:ascii="Calibri" w:hAnsi="Calibri" w:cs="Arial" w:hint="cs"/>
          <w:iCs/>
          <w:color w:val="FF0000"/>
          <w:rtl/>
        </w:rPr>
        <w:t>تها</w:t>
      </w:r>
      <w:r w:rsidRPr="00D75D9A">
        <w:rPr>
          <w:rFonts w:ascii="Calibri" w:hAnsi="Calibri" w:cs="Arial" w:hint="cs"/>
          <w:iCs/>
          <w:color w:val="FF0000"/>
          <w:rtl/>
        </w:rPr>
        <w:t xml:space="preserve"> أو التحقق من جودتها </w:t>
      </w:r>
      <w:r w:rsidR="00D75D9A">
        <w:rPr>
          <w:rFonts w:ascii="Calibri" w:hAnsi="Calibri" w:cs="Arial" w:hint="cs"/>
          <w:iCs/>
          <w:color w:val="FF0000"/>
          <w:rtl/>
        </w:rPr>
        <w:t>و</w:t>
      </w:r>
      <w:r w:rsidRPr="00D75D9A">
        <w:rPr>
          <w:rFonts w:ascii="Calibri" w:hAnsi="Calibri" w:cs="Arial" w:hint="cs"/>
          <w:iCs/>
          <w:color w:val="FF0000"/>
          <w:rtl/>
        </w:rPr>
        <w:t xml:space="preserve">تدريب </w:t>
      </w:r>
      <w:r w:rsidR="002724FD">
        <w:rPr>
          <w:rFonts w:ascii="Calibri" w:hAnsi="Calibri" w:cs="Arial" w:hint="cs"/>
          <w:iCs/>
          <w:color w:val="FF0000"/>
          <w:rtl/>
        </w:rPr>
        <w:t>موظفي التعداد</w:t>
      </w:r>
      <w:r w:rsidRPr="00D75D9A">
        <w:rPr>
          <w:rFonts w:ascii="Calibri" w:hAnsi="Calibri" w:cs="Arial" w:hint="cs"/>
          <w:iCs/>
          <w:color w:val="FF0000"/>
          <w:rtl/>
        </w:rPr>
        <w:t xml:space="preserve"> والإشراف عليهم</w:t>
      </w:r>
      <w:r w:rsidR="00D75D9A" w:rsidRPr="00D75D9A">
        <w:rPr>
          <w:rFonts w:ascii="Calibri" w:hAnsi="Calibri" w:cs="Arial" w:hint="cs"/>
          <w:iCs/>
          <w:color w:val="FF0000"/>
          <w:rtl/>
        </w:rPr>
        <w:t xml:space="preserve"> وغيرها</w:t>
      </w:r>
      <w:r w:rsidRPr="00D75D9A">
        <w:rPr>
          <w:rFonts w:ascii="Calibri" w:hAnsi="Calibri" w:cs="Arial" w:hint="cs"/>
          <w:iCs/>
          <w:color w:val="FF0000"/>
          <w:rtl/>
        </w:rPr>
        <w:t>]</w:t>
      </w:r>
      <w:r w:rsidR="00D75D9A" w:rsidRPr="00D75D9A">
        <w:rPr>
          <w:rFonts w:ascii="Calibri" w:hAnsi="Calibri" w:cs="Arial" w:hint="cs"/>
          <w:iCs/>
          <w:color w:val="FF0000"/>
          <w:rtl/>
        </w:rPr>
        <w:t>.</w:t>
      </w:r>
    </w:p>
    <w:p w14:paraId="033F054B" w14:textId="1D75636F" w:rsidR="009C2932" w:rsidRPr="00701F26" w:rsidRDefault="003C70D1" w:rsidP="006D2559">
      <w:pPr>
        <w:pStyle w:val="Heading1"/>
        <w:numPr>
          <w:ilvl w:val="0"/>
          <w:numId w:val="31"/>
        </w:numPr>
        <w:bidi/>
        <w:rPr>
          <w:rFonts w:ascii="Calibri" w:hAnsi="Calibri" w:cs="Arial"/>
          <w:rtl/>
        </w:rPr>
      </w:pPr>
      <w:bookmarkStart w:id="53" w:name="_Toc37023055"/>
      <w:bookmarkEnd w:id="13"/>
      <w:bookmarkEnd w:id="14"/>
      <w:r>
        <w:rPr>
          <w:rFonts w:ascii="Calibri" w:hAnsi="Calibri" w:cs="Arial" w:hint="cs"/>
          <w:rtl/>
        </w:rPr>
        <w:t>الأدوار والمسؤوليات</w:t>
      </w:r>
      <w:bookmarkEnd w:id="53"/>
    </w:p>
    <w:p w14:paraId="0E62C41F" w14:textId="2DBFA47A" w:rsidR="00B948B8" w:rsidRPr="00D75D9A" w:rsidRDefault="00240D72" w:rsidP="002724FD">
      <w:pPr>
        <w:bidi/>
        <w:rPr>
          <w:rFonts w:ascii="Calibri" w:hAnsi="Calibri" w:cs="Arial"/>
          <w:iCs/>
          <w:color w:val="FF0000"/>
          <w:rtl/>
        </w:rPr>
      </w:pPr>
      <w:r w:rsidRPr="00D75D9A">
        <w:rPr>
          <w:rFonts w:ascii="Calibri" w:hAnsi="Calibri" w:cs="Arial" w:hint="cs"/>
          <w:iCs/>
          <w:color w:val="FF0000"/>
          <w:rtl/>
        </w:rPr>
        <w:t>[</w:t>
      </w:r>
      <w:r w:rsidR="004B6F4A" w:rsidRPr="00D75D9A">
        <w:rPr>
          <w:rFonts w:ascii="Calibri" w:hAnsi="Calibri" w:cs="Arial" w:hint="cs"/>
          <w:iCs/>
          <w:color w:val="FF0000"/>
          <w:rtl/>
        </w:rPr>
        <w:t>تعليمات</w:t>
      </w:r>
      <w:r w:rsidRPr="00D75D9A">
        <w:rPr>
          <w:rFonts w:ascii="Calibri" w:hAnsi="Calibri" w:cs="Arial" w:hint="cs"/>
          <w:iCs/>
          <w:color w:val="FF0000"/>
          <w:rtl/>
        </w:rPr>
        <w:t xml:space="preserve">: قم بوصف أدوار ومسؤوليات الأشخاص الذين سيكونون مسؤولين عن أنشطة الرصد والتقييم وسيشاركون فيها. ملحوظة: يمكن مواءمة الأدوار بناءً على نهج الرصد والتقييم </w:t>
      </w:r>
      <w:r w:rsidR="002724FD">
        <w:rPr>
          <w:rFonts w:ascii="Calibri" w:hAnsi="Calibri" w:cs="Arial" w:hint="cs"/>
          <w:iCs/>
          <w:color w:val="FF0000"/>
          <w:rtl/>
        </w:rPr>
        <w:t>لديك</w:t>
      </w:r>
      <w:r w:rsidRPr="00D75D9A">
        <w:rPr>
          <w:rFonts w:ascii="Calibri" w:hAnsi="Calibri" w:cs="Arial" w:hint="cs"/>
          <w:iCs/>
          <w:color w:val="FF0000"/>
          <w:rtl/>
        </w:rPr>
        <w:t xml:space="preserve"> بالبرنامج. قد يشمل الشخص (الأشخاص) المسؤول عن أنشطة الرصد والتقييم مسؤول الرصد والتقييم، منسق الرصد والتقييم، اختصاصي الرصد والتقييم، </w:t>
      </w:r>
      <w:r w:rsidR="002724FD">
        <w:rPr>
          <w:rFonts w:ascii="Calibri" w:hAnsi="Calibri" w:cs="Arial" w:hint="cs"/>
          <w:iCs/>
          <w:color w:val="FF0000"/>
          <w:rtl/>
        </w:rPr>
        <w:t>وغيرهم</w:t>
      </w:r>
      <w:r w:rsidRPr="00D75D9A">
        <w:rPr>
          <w:rFonts w:ascii="Calibri" w:hAnsi="Calibri" w:cs="Arial" w:hint="cs"/>
          <w:iCs/>
          <w:color w:val="FF0000"/>
          <w:rtl/>
        </w:rPr>
        <w:t xml:space="preserve">. قد يشمل المساهمون الآخرون: </w:t>
      </w:r>
      <w:r w:rsidR="002724FD">
        <w:rPr>
          <w:rFonts w:ascii="Calibri" w:hAnsi="Calibri" w:cs="Arial" w:hint="cs"/>
          <w:iCs/>
          <w:color w:val="FF0000"/>
          <w:rtl/>
        </w:rPr>
        <w:t>موظفو التعداد / جمع</w:t>
      </w:r>
      <w:r w:rsidRPr="00D75D9A">
        <w:rPr>
          <w:rFonts w:ascii="Calibri" w:hAnsi="Calibri" w:cs="Arial" w:hint="cs"/>
          <w:iCs/>
          <w:color w:val="FF0000"/>
          <w:rtl/>
        </w:rPr>
        <w:t xml:space="preserve"> البيانات، </w:t>
      </w:r>
      <w:r w:rsidR="002724FD">
        <w:rPr>
          <w:rFonts w:ascii="Calibri" w:hAnsi="Calibri" w:cs="Arial" w:hint="cs"/>
          <w:iCs/>
          <w:color w:val="FF0000"/>
          <w:rtl/>
        </w:rPr>
        <w:t>غيرهم من العاملين</w:t>
      </w:r>
      <w:r w:rsidRPr="00D75D9A">
        <w:rPr>
          <w:rFonts w:ascii="Calibri" w:hAnsi="Calibri" w:cs="Arial" w:hint="cs"/>
          <w:iCs/>
          <w:color w:val="FF0000"/>
          <w:rtl/>
        </w:rPr>
        <w:t xml:space="preserve"> ببرنامج التعليم المسرّع. بالنسبة لأنشطة الرصد والتقييم التشاركية، قد يشمل المساهمون الآخرون أيضًا: مسؤول</w:t>
      </w:r>
      <w:r w:rsidR="002724FD">
        <w:rPr>
          <w:rFonts w:ascii="Calibri" w:hAnsi="Calibri" w:cs="Arial" w:hint="cs"/>
          <w:iCs/>
          <w:color w:val="FF0000"/>
          <w:rtl/>
        </w:rPr>
        <w:t>و وزارة التعليم، الشركاء المنفذو</w:t>
      </w:r>
      <w:r w:rsidRPr="00D75D9A">
        <w:rPr>
          <w:rFonts w:ascii="Calibri" w:hAnsi="Calibri" w:cs="Arial" w:hint="cs"/>
          <w:iCs/>
          <w:color w:val="FF0000"/>
          <w:rtl/>
        </w:rPr>
        <w:t xml:space="preserve">ن، </w:t>
      </w:r>
      <w:r w:rsidR="002724FD">
        <w:rPr>
          <w:rFonts w:ascii="Calibri" w:hAnsi="Calibri" w:cs="Arial" w:hint="cs"/>
          <w:iCs/>
          <w:color w:val="FF0000"/>
          <w:rtl/>
        </w:rPr>
        <w:t>قادة / أعضاء المجتمع، المستفيدون</w:t>
      </w:r>
      <w:r w:rsidR="00D75D9A" w:rsidRPr="00D75D9A">
        <w:rPr>
          <w:rFonts w:ascii="Calibri" w:hAnsi="Calibri" w:cs="Arial" w:hint="cs"/>
          <w:iCs/>
          <w:color w:val="FF0000"/>
          <w:rtl/>
        </w:rPr>
        <w:t xml:space="preserve"> وأُسرهم</w:t>
      </w:r>
      <w:r w:rsidRPr="00D75D9A">
        <w:rPr>
          <w:rFonts w:ascii="Calibri" w:hAnsi="Calibri" w:cs="Arial" w:hint="cs"/>
          <w:iCs/>
          <w:color w:val="FF0000"/>
          <w:rtl/>
        </w:rPr>
        <w:t>]</w:t>
      </w:r>
      <w:r w:rsidR="00D75D9A" w:rsidRPr="00D75D9A">
        <w:rPr>
          <w:rFonts w:ascii="Calibri" w:hAnsi="Calibri" w:cs="Arial" w:hint="cs"/>
          <w:iCs/>
          <w:color w:val="FF0000"/>
          <w:rtl/>
        </w:rPr>
        <w:t>.</w:t>
      </w:r>
    </w:p>
    <w:p w14:paraId="29AEFE35" w14:textId="3728AFFE" w:rsidR="009C2932" w:rsidRPr="002724FD" w:rsidRDefault="009C2932" w:rsidP="00652F6F">
      <w:pPr>
        <w:bidi/>
        <w:rPr>
          <w:rFonts w:ascii="Calibri" w:hAnsi="Calibri" w:cs="Arial"/>
          <w:b/>
          <w:rtl/>
        </w:rPr>
      </w:pPr>
      <w:r w:rsidRPr="002724FD">
        <w:rPr>
          <w:rFonts w:ascii="Calibri" w:hAnsi="Calibri" w:cs="Arial" w:hint="cs"/>
          <w:b/>
          <w:rtl/>
        </w:rPr>
        <w:t>الجهات الفاعلة التالية ستكون مسؤولة عن تنفيذ خطة الرصد والتقييم:</w:t>
      </w:r>
    </w:p>
    <w:tbl>
      <w:tblPr>
        <w:bidiVisual/>
        <w:tblW w:w="0" w:type="auto"/>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ook w:val="04A0" w:firstRow="1" w:lastRow="0" w:firstColumn="1" w:lastColumn="0" w:noHBand="0" w:noVBand="1"/>
      </w:tblPr>
      <w:tblGrid>
        <w:gridCol w:w="2969"/>
        <w:gridCol w:w="3231"/>
        <w:gridCol w:w="2707"/>
      </w:tblGrid>
      <w:tr w:rsidR="0011730A" w:rsidRPr="00701F26" w14:paraId="379FA64A" w14:textId="6413E342" w:rsidTr="0054598C">
        <w:trPr>
          <w:trHeight w:val="345"/>
        </w:trPr>
        <w:tc>
          <w:tcPr>
            <w:tcW w:w="2969" w:type="dxa"/>
            <w:shd w:val="clear" w:color="auto" w:fill="1F5CA8"/>
          </w:tcPr>
          <w:p w14:paraId="395B03AE" w14:textId="77777777" w:rsidR="0011730A" w:rsidRPr="002724FD" w:rsidRDefault="0011730A" w:rsidP="002C0F5D">
            <w:pPr>
              <w:bidi/>
              <w:spacing w:after="0" w:line="240" w:lineRule="auto"/>
              <w:rPr>
                <w:rFonts w:ascii="Calibri" w:hAnsi="Calibri" w:cs="Arial"/>
                <w:b/>
                <w:color w:val="FFFFFF" w:themeColor="background1"/>
                <w:rtl/>
              </w:rPr>
            </w:pPr>
            <w:bookmarkStart w:id="54" w:name="_Hlk2333881"/>
            <w:r w:rsidRPr="002724FD">
              <w:rPr>
                <w:rFonts w:ascii="Calibri" w:hAnsi="Calibri" w:cs="Arial" w:hint="cs"/>
                <w:b/>
                <w:color w:val="FFFFFF" w:themeColor="background1"/>
                <w:rtl/>
              </w:rPr>
              <w:t>الدور</w:t>
            </w:r>
          </w:p>
        </w:tc>
        <w:tc>
          <w:tcPr>
            <w:tcW w:w="3231" w:type="dxa"/>
            <w:shd w:val="clear" w:color="auto" w:fill="1F5CA8"/>
          </w:tcPr>
          <w:p w14:paraId="73A90E89" w14:textId="39F5F802" w:rsidR="0011730A" w:rsidRPr="0054598C" w:rsidRDefault="0011730A" w:rsidP="002C0F5D">
            <w:pPr>
              <w:bidi/>
              <w:spacing w:after="0" w:line="240" w:lineRule="auto"/>
              <w:rPr>
                <w:rFonts w:ascii="Calibri" w:hAnsi="Calibri" w:cs="Arial"/>
                <w:b/>
                <w:color w:val="FFFFFF" w:themeColor="background1"/>
                <w:rtl/>
              </w:rPr>
            </w:pPr>
            <w:r>
              <w:rPr>
                <w:rFonts w:ascii="Calibri" w:hAnsi="Calibri" w:cs="Arial" w:hint="cs"/>
                <w:b/>
                <w:color w:val="FFFFFF" w:themeColor="background1"/>
                <w:rtl/>
              </w:rPr>
              <w:t>الشخص (الأشخاص) المسؤول</w:t>
            </w:r>
          </w:p>
        </w:tc>
        <w:tc>
          <w:tcPr>
            <w:tcW w:w="2707" w:type="dxa"/>
            <w:shd w:val="clear" w:color="auto" w:fill="1F5CA8"/>
          </w:tcPr>
          <w:p w14:paraId="6A023A35" w14:textId="479A47FF" w:rsidR="0011730A" w:rsidRPr="0054598C" w:rsidRDefault="0011730A" w:rsidP="002C0F5D">
            <w:pPr>
              <w:bidi/>
              <w:spacing w:after="0" w:line="240" w:lineRule="auto"/>
              <w:rPr>
                <w:rFonts w:ascii="Calibri" w:hAnsi="Calibri" w:cs="Arial"/>
                <w:b/>
                <w:color w:val="FFFFFF" w:themeColor="background1"/>
                <w:rtl/>
              </w:rPr>
            </w:pPr>
            <w:r>
              <w:rPr>
                <w:rFonts w:ascii="Calibri" w:hAnsi="Calibri" w:cs="Arial" w:hint="cs"/>
                <w:b/>
                <w:color w:val="FFFFFF" w:themeColor="background1"/>
                <w:rtl/>
              </w:rPr>
              <w:t>المساهمون الآخرون</w:t>
            </w:r>
          </w:p>
        </w:tc>
      </w:tr>
      <w:tr w:rsidR="00F014DC" w:rsidRPr="00701F26" w14:paraId="4A9473C1" w14:textId="727FFE49" w:rsidTr="0054598C">
        <w:trPr>
          <w:trHeight w:val="680"/>
        </w:trPr>
        <w:tc>
          <w:tcPr>
            <w:tcW w:w="2969" w:type="dxa"/>
            <w:shd w:val="clear" w:color="auto" w:fill="DEE7F6"/>
          </w:tcPr>
          <w:p w14:paraId="02BB3CED" w14:textId="2A7B8EB1"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جمع بيانات الرصد والتقييم</w:t>
            </w:r>
          </w:p>
        </w:tc>
        <w:tc>
          <w:tcPr>
            <w:tcW w:w="3231" w:type="dxa"/>
            <w:shd w:val="clear" w:color="auto" w:fill="auto"/>
          </w:tcPr>
          <w:p w14:paraId="641D13FB" w14:textId="40FE8251"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منسق الرصد والتقييم بالتعليم المسرّع</w:t>
            </w:r>
          </w:p>
        </w:tc>
        <w:tc>
          <w:tcPr>
            <w:tcW w:w="2707" w:type="dxa"/>
          </w:tcPr>
          <w:p w14:paraId="334B1A1A" w14:textId="70C5ADE3" w:rsidR="00B948B8" w:rsidRPr="00701F26" w:rsidRDefault="002724FD" w:rsidP="002724FD">
            <w:pPr>
              <w:bidi/>
              <w:spacing w:after="0" w:line="240" w:lineRule="auto"/>
              <w:rPr>
                <w:rFonts w:ascii="Calibri" w:hAnsi="Calibri" w:cs="Arial"/>
                <w:highlight w:val="yellow"/>
                <w:rtl/>
              </w:rPr>
            </w:pPr>
            <w:r>
              <w:rPr>
                <w:rFonts w:ascii="Calibri" w:hAnsi="Calibri" w:cs="Arial" w:hint="cs"/>
                <w:highlight w:val="yellow"/>
                <w:rtl/>
              </w:rPr>
              <w:t>موظفو التعداد</w:t>
            </w:r>
            <w:r w:rsidR="00B948B8">
              <w:rPr>
                <w:rFonts w:ascii="Calibri" w:hAnsi="Calibri" w:cs="Arial" w:hint="cs"/>
                <w:highlight w:val="yellow"/>
                <w:rtl/>
              </w:rPr>
              <w:t xml:space="preserve"> / </w:t>
            </w:r>
            <w:r>
              <w:rPr>
                <w:rFonts w:ascii="Calibri" w:hAnsi="Calibri" w:cs="Arial" w:hint="cs"/>
                <w:highlight w:val="yellow"/>
                <w:rtl/>
              </w:rPr>
              <w:t>جمع</w:t>
            </w:r>
            <w:r w:rsidR="00B948B8">
              <w:rPr>
                <w:rFonts w:ascii="Calibri" w:hAnsi="Calibri" w:cs="Arial" w:hint="cs"/>
                <w:highlight w:val="yellow"/>
                <w:rtl/>
              </w:rPr>
              <w:t xml:space="preserve"> البيانات</w:t>
            </w:r>
          </w:p>
        </w:tc>
      </w:tr>
      <w:tr w:rsidR="00F014DC" w:rsidRPr="00701F26" w14:paraId="765D98F3" w14:textId="63351A5B" w:rsidTr="0054598C">
        <w:trPr>
          <w:trHeight w:val="680"/>
        </w:trPr>
        <w:tc>
          <w:tcPr>
            <w:tcW w:w="2969" w:type="dxa"/>
            <w:shd w:val="clear" w:color="auto" w:fill="DEE7F6"/>
          </w:tcPr>
          <w:p w14:paraId="3C298F5A" w14:textId="0DAE4903"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التحقق من دقة البيانات وتخزينها وإدارتها</w:t>
            </w:r>
          </w:p>
        </w:tc>
        <w:tc>
          <w:tcPr>
            <w:tcW w:w="3231" w:type="dxa"/>
            <w:shd w:val="clear" w:color="auto" w:fill="auto"/>
          </w:tcPr>
          <w:p w14:paraId="216D3A2D" w14:textId="3283A7DB"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منسق الرصد والتقييم بالتعليم المسرّ</w:t>
            </w:r>
            <w:r w:rsidR="004B6BEA">
              <w:rPr>
                <w:rFonts w:ascii="Calibri" w:hAnsi="Calibri" w:cs="Arial" w:hint="cs"/>
                <w:highlight w:val="yellow"/>
                <w:rtl/>
              </w:rPr>
              <w:t>َ</w:t>
            </w:r>
            <w:r>
              <w:rPr>
                <w:rFonts w:ascii="Calibri" w:hAnsi="Calibri" w:cs="Arial" w:hint="cs"/>
                <w:highlight w:val="yellow"/>
                <w:rtl/>
              </w:rPr>
              <w:t>ع</w:t>
            </w:r>
          </w:p>
        </w:tc>
        <w:tc>
          <w:tcPr>
            <w:tcW w:w="2707" w:type="dxa"/>
          </w:tcPr>
          <w:p w14:paraId="0740F6C5" w14:textId="02BC6C57" w:rsidR="00B46CEB" w:rsidRPr="00701F26" w:rsidRDefault="00B46CEB" w:rsidP="002C0F5D">
            <w:pPr>
              <w:bidi/>
              <w:spacing w:after="0" w:line="240" w:lineRule="auto"/>
              <w:rPr>
                <w:rFonts w:ascii="Calibri" w:hAnsi="Calibri" w:cs="Arial"/>
                <w:highlight w:val="yellow"/>
                <w:rtl/>
              </w:rPr>
            </w:pPr>
            <w:r>
              <w:rPr>
                <w:rFonts w:ascii="Calibri" w:hAnsi="Calibri" w:cs="Arial" w:hint="cs"/>
                <w:highlight w:val="yellow"/>
                <w:rtl/>
              </w:rPr>
              <w:t>لا ينطبق</w:t>
            </w:r>
          </w:p>
        </w:tc>
      </w:tr>
      <w:tr w:rsidR="00F014DC" w:rsidRPr="00701F26" w14:paraId="61F6FFF9" w14:textId="624791A5" w:rsidTr="0054598C">
        <w:trPr>
          <w:trHeight w:val="1027"/>
        </w:trPr>
        <w:tc>
          <w:tcPr>
            <w:tcW w:w="2969" w:type="dxa"/>
            <w:shd w:val="clear" w:color="auto" w:fill="DEE7F6"/>
          </w:tcPr>
          <w:p w14:paraId="7FC1A2DA" w14:textId="2255F4B2"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إجراء التحليلات</w:t>
            </w:r>
          </w:p>
        </w:tc>
        <w:tc>
          <w:tcPr>
            <w:tcW w:w="3231" w:type="dxa"/>
            <w:shd w:val="clear" w:color="auto" w:fill="auto"/>
          </w:tcPr>
          <w:p w14:paraId="429179B5" w14:textId="7FCB4DB4"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الرصد والتقييم بالتعليم المسرّ</w:t>
            </w:r>
            <w:r w:rsidR="004B6BEA">
              <w:rPr>
                <w:rFonts w:ascii="Calibri" w:hAnsi="Calibri" w:cs="Arial" w:hint="cs"/>
                <w:highlight w:val="yellow"/>
                <w:rtl/>
              </w:rPr>
              <w:t>َ</w:t>
            </w:r>
            <w:r>
              <w:rPr>
                <w:rFonts w:ascii="Calibri" w:hAnsi="Calibri" w:cs="Arial" w:hint="cs"/>
                <w:highlight w:val="yellow"/>
                <w:rtl/>
              </w:rPr>
              <w:t>ع</w:t>
            </w:r>
          </w:p>
        </w:tc>
        <w:tc>
          <w:tcPr>
            <w:tcW w:w="2707" w:type="dxa"/>
          </w:tcPr>
          <w:p w14:paraId="3FDD9B89" w14:textId="3570E7BB"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منسق الرصد والتقييم بالتعليم المسرّ</w:t>
            </w:r>
            <w:r w:rsidR="004B6BEA">
              <w:rPr>
                <w:rFonts w:ascii="Calibri" w:hAnsi="Calibri" w:cs="Arial" w:hint="cs"/>
                <w:highlight w:val="yellow"/>
                <w:rtl/>
              </w:rPr>
              <w:t>َ</w:t>
            </w:r>
            <w:r>
              <w:rPr>
                <w:rFonts w:ascii="Calibri" w:hAnsi="Calibri" w:cs="Arial" w:hint="cs"/>
                <w:highlight w:val="yellow"/>
                <w:rtl/>
              </w:rPr>
              <w:t>ع</w:t>
            </w:r>
          </w:p>
          <w:p w14:paraId="6EAB5BFA" w14:textId="4776B5CB"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برنامج التعليم المسرّ</w:t>
            </w:r>
            <w:r w:rsidR="004B6BEA">
              <w:rPr>
                <w:rFonts w:ascii="Calibri" w:hAnsi="Calibri" w:cs="Arial" w:hint="cs"/>
                <w:highlight w:val="yellow"/>
                <w:rtl/>
              </w:rPr>
              <w:t>َ</w:t>
            </w:r>
            <w:r>
              <w:rPr>
                <w:rFonts w:ascii="Calibri" w:hAnsi="Calibri" w:cs="Arial" w:hint="cs"/>
                <w:highlight w:val="yellow"/>
                <w:rtl/>
              </w:rPr>
              <w:t>ع</w:t>
            </w:r>
          </w:p>
        </w:tc>
      </w:tr>
      <w:tr w:rsidR="00F014DC" w:rsidRPr="00701F26" w14:paraId="7313882B" w14:textId="3EF47B62" w:rsidTr="0054598C">
        <w:trPr>
          <w:trHeight w:val="680"/>
        </w:trPr>
        <w:tc>
          <w:tcPr>
            <w:tcW w:w="2969" w:type="dxa"/>
            <w:shd w:val="clear" w:color="auto" w:fill="DEE7F6"/>
          </w:tcPr>
          <w:p w14:paraId="7EA727B9" w14:textId="289C49D9" w:rsidR="00F014DC" w:rsidRPr="002724FD" w:rsidRDefault="00D62851" w:rsidP="002C0F5D">
            <w:pPr>
              <w:bidi/>
              <w:spacing w:after="0" w:line="240" w:lineRule="auto"/>
              <w:rPr>
                <w:rFonts w:ascii="Calibri" w:hAnsi="Calibri" w:cs="Arial"/>
                <w:b/>
                <w:highlight w:val="yellow"/>
                <w:rtl/>
              </w:rPr>
            </w:pPr>
            <w:r>
              <w:rPr>
                <w:rFonts w:ascii="Calibri" w:hAnsi="Calibri" w:cs="Arial" w:hint="cs"/>
                <w:b/>
                <w:highlight w:val="yellow"/>
                <w:rtl/>
              </w:rPr>
              <w:t>إعداد</w:t>
            </w:r>
            <w:r w:rsidR="00F014DC" w:rsidRPr="002724FD">
              <w:rPr>
                <w:rFonts w:ascii="Calibri" w:hAnsi="Calibri" w:cs="Arial" w:hint="cs"/>
                <w:b/>
                <w:highlight w:val="yellow"/>
                <w:rtl/>
              </w:rPr>
              <w:t xml:space="preserve"> التقارير</w:t>
            </w:r>
          </w:p>
        </w:tc>
        <w:tc>
          <w:tcPr>
            <w:tcW w:w="3231" w:type="dxa"/>
            <w:shd w:val="clear" w:color="auto" w:fill="auto"/>
          </w:tcPr>
          <w:p w14:paraId="6DABCE3A" w14:textId="302903D0"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الرصد والتقييم بالتعليم المسرّ</w:t>
            </w:r>
            <w:r w:rsidR="004B6BEA">
              <w:rPr>
                <w:rFonts w:ascii="Calibri" w:hAnsi="Calibri" w:cs="Arial" w:hint="cs"/>
                <w:highlight w:val="yellow"/>
                <w:rtl/>
              </w:rPr>
              <w:t>َ</w:t>
            </w:r>
            <w:r>
              <w:rPr>
                <w:rFonts w:ascii="Calibri" w:hAnsi="Calibri" w:cs="Arial" w:hint="cs"/>
                <w:highlight w:val="yellow"/>
                <w:rtl/>
              </w:rPr>
              <w:t>ع</w:t>
            </w:r>
          </w:p>
        </w:tc>
        <w:tc>
          <w:tcPr>
            <w:tcW w:w="2707" w:type="dxa"/>
          </w:tcPr>
          <w:p w14:paraId="442E384A" w14:textId="32758D32" w:rsidR="00B46CEB" w:rsidRPr="00701F26" w:rsidRDefault="00B46CEB" w:rsidP="002C0F5D">
            <w:pPr>
              <w:bidi/>
              <w:spacing w:after="0" w:line="240" w:lineRule="auto"/>
              <w:rPr>
                <w:rFonts w:ascii="Calibri" w:hAnsi="Calibri" w:cs="Arial"/>
                <w:highlight w:val="yellow"/>
                <w:rtl/>
              </w:rPr>
            </w:pPr>
            <w:r>
              <w:rPr>
                <w:rFonts w:ascii="Calibri" w:hAnsi="Calibri" w:cs="Arial" w:hint="cs"/>
                <w:highlight w:val="yellow"/>
                <w:rtl/>
              </w:rPr>
              <w:t>لا ينطبق</w:t>
            </w:r>
          </w:p>
        </w:tc>
      </w:tr>
      <w:tr w:rsidR="00F014DC" w:rsidRPr="00701F26" w14:paraId="020CE62B" w14:textId="77777777" w:rsidTr="0054598C">
        <w:trPr>
          <w:trHeight w:val="692"/>
        </w:trPr>
        <w:tc>
          <w:tcPr>
            <w:tcW w:w="2969" w:type="dxa"/>
            <w:shd w:val="clear" w:color="auto" w:fill="DEE7F6"/>
          </w:tcPr>
          <w:p w14:paraId="15D70685" w14:textId="0554AD8B"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lastRenderedPageBreak/>
              <w:t>مراجعة التقارير والموافقة عليها</w:t>
            </w:r>
          </w:p>
        </w:tc>
        <w:tc>
          <w:tcPr>
            <w:tcW w:w="3231" w:type="dxa"/>
            <w:shd w:val="clear" w:color="auto" w:fill="auto"/>
          </w:tcPr>
          <w:p w14:paraId="7521D82E" w14:textId="30841EF3"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مدير برنامج التعليم المسرّ</w:t>
            </w:r>
            <w:r w:rsidR="004B6BEA">
              <w:rPr>
                <w:rFonts w:ascii="Calibri" w:hAnsi="Calibri" w:cs="Arial" w:hint="cs"/>
                <w:highlight w:val="yellow"/>
                <w:rtl/>
              </w:rPr>
              <w:t>َ</w:t>
            </w:r>
            <w:r>
              <w:rPr>
                <w:rFonts w:ascii="Calibri" w:hAnsi="Calibri" w:cs="Arial" w:hint="cs"/>
                <w:highlight w:val="yellow"/>
                <w:rtl/>
              </w:rPr>
              <w:t>ع</w:t>
            </w:r>
          </w:p>
        </w:tc>
        <w:tc>
          <w:tcPr>
            <w:tcW w:w="2707" w:type="dxa"/>
          </w:tcPr>
          <w:p w14:paraId="2E6F61EF" w14:textId="3D40700C" w:rsidR="00B46CEB" w:rsidRPr="00701F26" w:rsidRDefault="00B46CEB" w:rsidP="002C0F5D">
            <w:pPr>
              <w:bidi/>
              <w:spacing w:after="0" w:line="240" w:lineRule="auto"/>
              <w:rPr>
                <w:rFonts w:ascii="Calibri" w:hAnsi="Calibri" w:cs="Arial"/>
                <w:highlight w:val="yellow"/>
                <w:rtl/>
              </w:rPr>
            </w:pPr>
            <w:r>
              <w:rPr>
                <w:rFonts w:ascii="Calibri" w:hAnsi="Calibri" w:cs="Arial" w:hint="cs"/>
                <w:highlight w:val="yellow"/>
                <w:rtl/>
              </w:rPr>
              <w:t>لا ينطبق</w:t>
            </w:r>
          </w:p>
        </w:tc>
      </w:tr>
      <w:tr w:rsidR="00F014DC" w:rsidRPr="00701F26" w14:paraId="327CD898" w14:textId="77777777" w:rsidTr="0054598C">
        <w:trPr>
          <w:trHeight w:val="1674"/>
        </w:trPr>
        <w:tc>
          <w:tcPr>
            <w:tcW w:w="2969" w:type="dxa"/>
            <w:shd w:val="clear" w:color="auto" w:fill="DEE7F6"/>
          </w:tcPr>
          <w:p w14:paraId="0586F303" w14:textId="2A440F0E"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نشر النتائج للممولين والشركاء المنفذين والمجتمعات والمستفيدين</w:t>
            </w:r>
          </w:p>
        </w:tc>
        <w:tc>
          <w:tcPr>
            <w:tcW w:w="3231" w:type="dxa"/>
            <w:shd w:val="clear" w:color="auto" w:fill="auto"/>
          </w:tcPr>
          <w:p w14:paraId="7D1C44D8" w14:textId="57A428B1" w:rsidR="00B46CEB"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مدير برنامج التعليم المسرّ</w:t>
            </w:r>
            <w:r w:rsidR="004B6BEA">
              <w:rPr>
                <w:rFonts w:ascii="Calibri" w:hAnsi="Calibri" w:cs="Arial" w:hint="cs"/>
                <w:highlight w:val="yellow"/>
                <w:rtl/>
              </w:rPr>
              <w:t>َ</w:t>
            </w:r>
            <w:r>
              <w:rPr>
                <w:rFonts w:ascii="Calibri" w:hAnsi="Calibri" w:cs="Arial" w:hint="cs"/>
                <w:highlight w:val="yellow"/>
                <w:rtl/>
              </w:rPr>
              <w:t>ع إلى الممولين</w:t>
            </w:r>
          </w:p>
          <w:p w14:paraId="223BEDEA" w14:textId="4FB9F507"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الرصد والتقييم بالتعليم المسرّ</w:t>
            </w:r>
            <w:r w:rsidR="004B6BEA">
              <w:rPr>
                <w:rFonts w:ascii="Calibri" w:hAnsi="Calibri" w:cs="Arial" w:hint="cs"/>
                <w:highlight w:val="yellow"/>
                <w:rtl/>
              </w:rPr>
              <w:t>َ</w:t>
            </w:r>
            <w:r>
              <w:rPr>
                <w:rFonts w:ascii="Calibri" w:hAnsi="Calibri" w:cs="Arial" w:hint="cs"/>
                <w:highlight w:val="yellow"/>
                <w:rtl/>
              </w:rPr>
              <w:t>ع إلى الشركاء المنفذين</w:t>
            </w:r>
          </w:p>
          <w:p w14:paraId="2525682C" w14:textId="1E921BD9"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الرصد والتقييم بالتعليم المسرّع / مسؤول برنامج التعليم المسرّع إلى المجتمعات والمستفيدين</w:t>
            </w:r>
          </w:p>
        </w:tc>
        <w:tc>
          <w:tcPr>
            <w:tcW w:w="2707" w:type="dxa"/>
          </w:tcPr>
          <w:p w14:paraId="271A2EA9" w14:textId="491F3BA2" w:rsidR="00F014DC" w:rsidRPr="00701F26" w:rsidRDefault="00540E3A" w:rsidP="002C0F5D">
            <w:pPr>
              <w:bidi/>
              <w:spacing w:after="0" w:line="240" w:lineRule="auto"/>
              <w:rPr>
                <w:rFonts w:ascii="Calibri" w:hAnsi="Calibri" w:cs="Arial"/>
                <w:highlight w:val="yellow"/>
                <w:rtl/>
              </w:rPr>
            </w:pPr>
            <w:r>
              <w:rPr>
                <w:rFonts w:ascii="Calibri" w:hAnsi="Calibri" w:cs="Arial" w:hint="cs"/>
                <w:highlight w:val="yellow"/>
                <w:rtl/>
              </w:rPr>
              <w:t>لا ينطبق</w:t>
            </w:r>
          </w:p>
        </w:tc>
      </w:tr>
      <w:tr w:rsidR="00F014DC" w:rsidRPr="00701F26" w14:paraId="5400B81E" w14:textId="77777777" w:rsidTr="0054598C">
        <w:trPr>
          <w:trHeight w:val="2285"/>
        </w:trPr>
        <w:tc>
          <w:tcPr>
            <w:tcW w:w="2969" w:type="dxa"/>
            <w:shd w:val="clear" w:color="auto" w:fill="DEE7F6"/>
          </w:tcPr>
          <w:p w14:paraId="1FC23D9F" w14:textId="5F958844"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قيادة ورش عمل البحث والتعلم لمراجعة نظرية التغيير واتخاذ القرارات المتعلقة بمواءمة البرنامج</w:t>
            </w:r>
          </w:p>
        </w:tc>
        <w:tc>
          <w:tcPr>
            <w:tcW w:w="3231" w:type="dxa"/>
            <w:shd w:val="clear" w:color="auto" w:fill="auto"/>
          </w:tcPr>
          <w:p w14:paraId="4601BB31" w14:textId="66430E59"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الرصد والتقييم بالتعليم المسرّع</w:t>
            </w:r>
          </w:p>
          <w:p w14:paraId="79C2C07E" w14:textId="358A6737"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منسق الرصد والتقييم بالتعليم المسرّع</w:t>
            </w:r>
          </w:p>
        </w:tc>
        <w:tc>
          <w:tcPr>
            <w:tcW w:w="2707" w:type="dxa"/>
          </w:tcPr>
          <w:p w14:paraId="239FF618" w14:textId="3C61C392" w:rsidR="00B948B8" w:rsidRPr="00701F26" w:rsidRDefault="00B948B8" w:rsidP="002C0F5D">
            <w:pPr>
              <w:bidi/>
              <w:spacing w:after="0" w:line="240" w:lineRule="auto"/>
              <w:rPr>
                <w:rFonts w:ascii="Calibri" w:hAnsi="Calibri" w:cs="Arial"/>
                <w:highlight w:val="yellow"/>
                <w:rtl/>
              </w:rPr>
            </w:pPr>
            <w:r>
              <w:rPr>
                <w:rFonts w:ascii="Calibri" w:hAnsi="Calibri" w:cs="Arial" w:hint="cs"/>
                <w:highlight w:val="yellow"/>
                <w:rtl/>
              </w:rPr>
              <w:t>مسؤولو وزارة التعليم</w:t>
            </w:r>
          </w:p>
          <w:p w14:paraId="2D9DBC75" w14:textId="77777777" w:rsidR="002C0F5D" w:rsidRPr="00701F26" w:rsidRDefault="002C0F5D" w:rsidP="002C0F5D">
            <w:pPr>
              <w:bidi/>
              <w:spacing w:after="0" w:line="240" w:lineRule="auto"/>
              <w:rPr>
                <w:rFonts w:ascii="Calibri" w:hAnsi="Calibri" w:cs="Arial"/>
                <w:highlight w:val="yellow"/>
                <w:rtl/>
              </w:rPr>
            </w:pPr>
            <w:r>
              <w:rPr>
                <w:rFonts w:ascii="Calibri" w:hAnsi="Calibri" w:cs="Arial" w:hint="cs"/>
                <w:highlight w:val="yellow"/>
                <w:rtl/>
              </w:rPr>
              <w:t>الشركاء المنفذون</w:t>
            </w:r>
          </w:p>
          <w:p w14:paraId="36EE9011" w14:textId="77777777" w:rsidR="002C0F5D" w:rsidRPr="00701F26" w:rsidRDefault="002C0F5D" w:rsidP="002C0F5D">
            <w:pPr>
              <w:bidi/>
              <w:spacing w:after="0" w:line="240" w:lineRule="auto"/>
              <w:rPr>
                <w:rFonts w:ascii="Calibri" w:hAnsi="Calibri" w:cs="Arial"/>
                <w:highlight w:val="yellow"/>
                <w:rtl/>
              </w:rPr>
            </w:pPr>
            <w:r>
              <w:rPr>
                <w:rFonts w:ascii="Calibri" w:hAnsi="Calibri" w:cs="Arial" w:hint="cs"/>
                <w:highlight w:val="yellow"/>
                <w:rtl/>
              </w:rPr>
              <w:t>قادة / أعضاء المجتمع</w:t>
            </w:r>
          </w:p>
          <w:p w14:paraId="2001172E" w14:textId="77777777" w:rsidR="002C0F5D" w:rsidRPr="00701F26" w:rsidRDefault="002C0F5D" w:rsidP="002C0F5D">
            <w:pPr>
              <w:bidi/>
              <w:spacing w:after="0" w:line="240" w:lineRule="auto"/>
              <w:rPr>
                <w:rFonts w:ascii="Calibri" w:hAnsi="Calibri" w:cs="Arial"/>
                <w:highlight w:val="yellow"/>
                <w:rtl/>
              </w:rPr>
            </w:pPr>
            <w:r>
              <w:rPr>
                <w:rFonts w:ascii="Calibri" w:hAnsi="Calibri" w:cs="Arial" w:hint="cs"/>
                <w:highlight w:val="yellow"/>
                <w:rtl/>
              </w:rPr>
              <w:t>المستفيدون</w:t>
            </w:r>
          </w:p>
          <w:p w14:paraId="3F5FA9C5" w14:textId="0E56AFD4" w:rsidR="002C0F5D" w:rsidRPr="00701F26" w:rsidRDefault="002C0F5D" w:rsidP="002C0F5D">
            <w:pPr>
              <w:bidi/>
              <w:spacing w:after="0" w:line="240" w:lineRule="auto"/>
              <w:rPr>
                <w:rFonts w:ascii="Calibri" w:hAnsi="Calibri" w:cs="Arial"/>
                <w:highlight w:val="yellow"/>
                <w:rtl/>
              </w:rPr>
            </w:pPr>
            <w:r>
              <w:rPr>
                <w:rFonts w:ascii="Calibri" w:hAnsi="Calibri" w:cs="Arial" w:hint="cs"/>
                <w:highlight w:val="yellow"/>
                <w:rtl/>
              </w:rPr>
              <w:t>عائلات المستفيدين</w:t>
            </w:r>
          </w:p>
        </w:tc>
      </w:tr>
      <w:tr w:rsidR="00F014DC" w:rsidRPr="00701F26" w14:paraId="2CE2D2FD" w14:textId="77777777" w:rsidTr="0054598C">
        <w:trPr>
          <w:trHeight w:val="715"/>
        </w:trPr>
        <w:tc>
          <w:tcPr>
            <w:tcW w:w="2969" w:type="dxa"/>
            <w:shd w:val="clear" w:color="auto" w:fill="DEE7F6"/>
          </w:tcPr>
          <w:p w14:paraId="377B4CA1" w14:textId="19A67EA0"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مراجعة / تحديث وثائق الرصد والتقييم لتعكس التعلم والمواءمة</w:t>
            </w:r>
          </w:p>
        </w:tc>
        <w:tc>
          <w:tcPr>
            <w:tcW w:w="3231" w:type="dxa"/>
            <w:shd w:val="clear" w:color="auto" w:fill="auto"/>
          </w:tcPr>
          <w:p w14:paraId="10379D13" w14:textId="3D42E56A"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 xml:space="preserve"> منسق الرصد والتقييم بالتعليم المسرّ</w:t>
            </w:r>
            <w:r w:rsidR="00922FB4">
              <w:rPr>
                <w:rFonts w:ascii="Calibri" w:hAnsi="Calibri" w:cs="Arial" w:hint="cs"/>
                <w:highlight w:val="yellow"/>
                <w:rtl/>
              </w:rPr>
              <w:t>َ</w:t>
            </w:r>
            <w:r>
              <w:rPr>
                <w:rFonts w:ascii="Calibri" w:hAnsi="Calibri" w:cs="Arial" w:hint="cs"/>
                <w:highlight w:val="yellow"/>
                <w:rtl/>
              </w:rPr>
              <w:t>ع</w:t>
            </w:r>
          </w:p>
        </w:tc>
        <w:tc>
          <w:tcPr>
            <w:tcW w:w="2707" w:type="dxa"/>
          </w:tcPr>
          <w:p w14:paraId="40919A8C" w14:textId="40BB1918" w:rsidR="002C0F5D" w:rsidRPr="00701F26" w:rsidRDefault="002C0F5D" w:rsidP="002C0F5D">
            <w:pPr>
              <w:bidi/>
              <w:spacing w:after="0" w:line="240" w:lineRule="auto"/>
              <w:rPr>
                <w:rFonts w:ascii="Calibri" w:hAnsi="Calibri" w:cs="Arial"/>
                <w:highlight w:val="yellow"/>
                <w:rtl/>
              </w:rPr>
            </w:pPr>
            <w:r>
              <w:rPr>
                <w:rFonts w:ascii="Calibri" w:hAnsi="Calibri" w:cs="Arial" w:hint="cs"/>
                <w:highlight w:val="yellow"/>
                <w:rtl/>
              </w:rPr>
              <w:t>لا ينطبق</w:t>
            </w:r>
          </w:p>
        </w:tc>
      </w:tr>
      <w:tr w:rsidR="00F014DC" w:rsidRPr="00701F26" w14:paraId="62A86C62" w14:textId="77777777" w:rsidTr="0054598C">
        <w:trPr>
          <w:trHeight w:val="727"/>
        </w:trPr>
        <w:tc>
          <w:tcPr>
            <w:tcW w:w="2969" w:type="dxa"/>
            <w:shd w:val="clear" w:color="auto" w:fill="DEE7F6"/>
          </w:tcPr>
          <w:p w14:paraId="692760C7" w14:textId="22D3F5D1" w:rsidR="00F014DC" w:rsidRPr="002724FD" w:rsidRDefault="00F014DC" w:rsidP="002C0F5D">
            <w:pPr>
              <w:bidi/>
              <w:spacing w:after="0" w:line="240" w:lineRule="auto"/>
              <w:rPr>
                <w:rFonts w:ascii="Calibri" w:hAnsi="Calibri" w:cs="Arial"/>
                <w:b/>
                <w:highlight w:val="yellow"/>
                <w:rtl/>
              </w:rPr>
            </w:pPr>
            <w:r w:rsidRPr="002724FD">
              <w:rPr>
                <w:rFonts w:ascii="Calibri" w:hAnsi="Calibri" w:cs="Arial" w:hint="cs"/>
                <w:b/>
                <w:highlight w:val="yellow"/>
                <w:rtl/>
              </w:rPr>
              <w:t>الإشراف على تنسيق / اكتمال جميع أنشطة الرصد والتقييم</w:t>
            </w:r>
          </w:p>
        </w:tc>
        <w:tc>
          <w:tcPr>
            <w:tcW w:w="3231" w:type="dxa"/>
            <w:shd w:val="clear" w:color="auto" w:fill="auto"/>
          </w:tcPr>
          <w:p w14:paraId="26B8926E" w14:textId="4A67E1E2"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مسؤول الرصد والتقييم بالتعليم المسرّ</w:t>
            </w:r>
            <w:r w:rsidR="00922FB4">
              <w:rPr>
                <w:rFonts w:ascii="Calibri" w:hAnsi="Calibri" w:cs="Arial" w:hint="cs"/>
                <w:highlight w:val="yellow"/>
                <w:rtl/>
              </w:rPr>
              <w:t>َ</w:t>
            </w:r>
            <w:r>
              <w:rPr>
                <w:rFonts w:ascii="Calibri" w:hAnsi="Calibri" w:cs="Arial" w:hint="cs"/>
                <w:highlight w:val="yellow"/>
                <w:rtl/>
              </w:rPr>
              <w:t>ع</w:t>
            </w:r>
          </w:p>
        </w:tc>
        <w:tc>
          <w:tcPr>
            <w:tcW w:w="2707" w:type="dxa"/>
          </w:tcPr>
          <w:p w14:paraId="11D63B2A" w14:textId="0E5174CB" w:rsidR="002C0F5D" w:rsidRPr="00701F26" w:rsidRDefault="008714F1" w:rsidP="002C0F5D">
            <w:pPr>
              <w:bidi/>
              <w:spacing w:after="0" w:line="240" w:lineRule="auto"/>
              <w:rPr>
                <w:rFonts w:ascii="Calibri" w:hAnsi="Calibri" w:cs="Arial"/>
                <w:highlight w:val="yellow"/>
                <w:rtl/>
              </w:rPr>
            </w:pPr>
            <w:r>
              <w:rPr>
                <w:rFonts w:ascii="Calibri" w:hAnsi="Calibri" w:cs="Arial" w:hint="cs"/>
                <w:highlight w:val="yellow"/>
                <w:rtl/>
              </w:rPr>
              <w:t>منسق الرصد والتقييم بالتعليم المسرّ</w:t>
            </w:r>
            <w:r w:rsidR="00922FB4">
              <w:rPr>
                <w:rFonts w:ascii="Calibri" w:hAnsi="Calibri" w:cs="Arial" w:hint="cs"/>
                <w:highlight w:val="yellow"/>
                <w:rtl/>
              </w:rPr>
              <w:t>َ</w:t>
            </w:r>
            <w:r>
              <w:rPr>
                <w:rFonts w:ascii="Calibri" w:hAnsi="Calibri" w:cs="Arial" w:hint="cs"/>
                <w:highlight w:val="yellow"/>
                <w:rtl/>
              </w:rPr>
              <w:t>ع</w:t>
            </w:r>
          </w:p>
        </w:tc>
      </w:tr>
      <w:bookmarkEnd w:id="54"/>
    </w:tbl>
    <w:p w14:paraId="23DC9600" w14:textId="77777777" w:rsidR="003C70D1" w:rsidRPr="00701F26" w:rsidRDefault="003C70D1" w:rsidP="009C2932">
      <w:pPr>
        <w:spacing w:after="0"/>
        <w:rPr>
          <w:rFonts w:ascii="Calibri" w:eastAsia="Times New Roman" w:hAnsi="Calibri"/>
          <w:lang w:val="en-GB"/>
        </w:rPr>
        <w:sectPr w:rsidR="003C70D1" w:rsidRPr="00701F26" w:rsidSect="00726504">
          <w:pgSz w:w="11906" w:h="16838" w:code="9"/>
          <w:pgMar w:top="1440" w:right="1440" w:bottom="1440" w:left="1440" w:header="720" w:footer="720" w:gutter="0"/>
          <w:cols w:space="720"/>
          <w:docGrid w:linePitch="360"/>
        </w:sectPr>
      </w:pPr>
    </w:p>
    <w:p w14:paraId="7A1410D9" w14:textId="7E5130C4" w:rsidR="009C2932" w:rsidRPr="00701F26" w:rsidRDefault="003C70D1" w:rsidP="003C70D1">
      <w:pPr>
        <w:pStyle w:val="Heading1"/>
        <w:bidi/>
        <w:rPr>
          <w:rFonts w:ascii="Calibri" w:hAnsi="Calibri" w:cs="Arial"/>
          <w:rtl/>
        </w:rPr>
      </w:pPr>
      <w:bookmarkStart w:id="55" w:name="_Toc37023056"/>
      <w:r>
        <w:rPr>
          <w:rFonts w:ascii="Calibri" w:hAnsi="Calibri" w:cs="Arial" w:hint="cs"/>
          <w:rtl/>
        </w:rPr>
        <w:lastRenderedPageBreak/>
        <w:t>الملاحق</w:t>
      </w:r>
      <w:bookmarkEnd w:id="55"/>
    </w:p>
    <w:p w14:paraId="0BC8D9D3" w14:textId="7EEEB06F" w:rsidR="003C70D1" w:rsidRPr="002724FD" w:rsidRDefault="00574068" w:rsidP="002724FD">
      <w:pPr>
        <w:bidi/>
        <w:rPr>
          <w:rFonts w:ascii="Calibri" w:hAnsi="Calibri" w:cs="Arial"/>
          <w:iCs/>
          <w:color w:val="FF0000"/>
          <w:rtl/>
          <w:lang w:bidi="ar-EG"/>
        </w:rPr>
      </w:pPr>
      <w:r w:rsidRPr="002724FD">
        <w:rPr>
          <w:rFonts w:ascii="Calibri" w:hAnsi="Calibri" w:cs="Arial" w:hint="cs"/>
          <w:iCs/>
          <w:color w:val="FF0000"/>
          <w:rtl/>
        </w:rPr>
        <w:t>[</w:t>
      </w:r>
      <w:r w:rsidR="004B6F4A" w:rsidRPr="002724FD">
        <w:rPr>
          <w:rFonts w:ascii="Calibri" w:hAnsi="Calibri" w:cs="Arial" w:hint="cs"/>
          <w:iCs/>
          <w:color w:val="FF0000"/>
          <w:rtl/>
        </w:rPr>
        <w:t>تعليمات</w:t>
      </w:r>
      <w:r w:rsidRPr="002724FD">
        <w:rPr>
          <w:rFonts w:ascii="Calibri" w:hAnsi="Calibri" w:cs="Arial" w:hint="cs"/>
          <w:iCs/>
          <w:color w:val="FF0000"/>
          <w:rtl/>
        </w:rPr>
        <w:t>: ضمّن أي ملاحق ضرورية. ينبغي أن تشمل تلك الملاحق على الأقل: جدول رصد المؤشر</w:t>
      </w:r>
      <w:r w:rsidR="002724FD" w:rsidRPr="002724FD">
        <w:rPr>
          <w:rFonts w:ascii="Calibri" w:hAnsi="Calibri" w:cs="Arial" w:hint="cs"/>
          <w:iCs/>
          <w:color w:val="FF0000"/>
          <w:rtl/>
        </w:rPr>
        <w:t>ات</w:t>
      </w:r>
      <w:r w:rsidRPr="002724FD">
        <w:rPr>
          <w:rFonts w:ascii="Calibri" w:hAnsi="Calibri" w:cs="Arial" w:hint="cs"/>
          <w:iCs/>
          <w:color w:val="FF0000"/>
          <w:rtl/>
        </w:rPr>
        <w:t xml:space="preserve"> وجميع الأدوات (الاستبيانات، </w:t>
      </w:r>
      <w:r w:rsidR="002724FD">
        <w:rPr>
          <w:rFonts w:ascii="Calibri" w:hAnsi="Calibri" w:cs="Arial" w:hint="cs"/>
          <w:iCs/>
          <w:color w:val="FF0000"/>
          <w:rtl/>
        </w:rPr>
        <w:t>دلائل</w:t>
      </w:r>
      <w:r w:rsidRPr="002724FD">
        <w:rPr>
          <w:rFonts w:ascii="Calibri" w:hAnsi="Calibri" w:cs="Arial" w:hint="cs"/>
          <w:iCs/>
          <w:color w:val="FF0000"/>
          <w:rtl/>
        </w:rPr>
        <w:t xml:space="preserve"> المقابلات، الإجراءات،</w:t>
      </w:r>
      <w:r w:rsidR="002724FD" w:rsidRPr="002724FD">
        <w:rPr>
          <w:rFonts w:ascii="Calibri" w:hAnsi="Calibri" w:cs="Arial" w:hint="cs"/>
          <w:iCs/>
          <w:color w:val="FF0000"/>
          <w:rtl/>
        </w:rPr>
        <w:t xml:space="preserve"> وغيرها</w:t>
      </w:r>
      <w:r w:rsidRPr="002724FD">
        <w:rPr>
          <w:rFonts w:ascii="Calibri" w:hAnsi="Calibri" w:cs="Arial" w:hint="cs"/>
          <w:iCs/>
          <w:color w:val="FF0000"/>
          <w:rtl/>
        </w:rPr>
        <w:t>) اللازمة لقياس كل مؤشر]</w:t>
      </w:r>
      <w:r w:rsidR="002724FD" w:rsidRPr="002724FD">
        <w:rPr>
          <w:rFonts w:ascii="Calibri" w:hAnsi="Calibri" w:cs="Arial" w:hint="cs"/>
          <w:iCs/>
          <w:color w:val="FF0000"/>
          <w:rtl/>
          <w:lang w:bidi="ar-EG"/>
        </w:rPr>
        <w:t>.</w:t>
      </w:r>
    </w:p>
    <w:p w14:paraId="61E5FD03" w14:textId="77777777" w:rsidR="000E243D" w:rsidRPr="00511D41" w:rsidRDefault="000E243D" w:rsidP="003C70D1">
      <w:pPr>
        <w:rPr>
          <w:rFonts w:ascii="Calibri" w:hAnsi="Calibri"/>
        </w:rPr>
      </w:pPr>
    </w:p>
    <w:p w14:paraId="3B958104" w14:textId="119F85AA" w:rsidR="004745FB" w:rsidRPr="00701F26" w:rsidRDefault="004745FB" w:rsidP="009C2932">
      <w:pPr>
        <w:rPr>
          <w:rFonts w:ascii="Calibri" w:hAnsi="Calibri"/>
          <w:lang w:val="en-GB"/>
        </w:rPr>
      </w:pPr>
    </w:p>
    <w:sectPr w:rsidR="004745FB" w:rsidRPr="00701F26" w:rsidSect="0072650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FD5175" w14:textId="77777777" w:rsidR="00BA79B2" w:rsidRDefault="00BA79B2" w:rsidP="00441B66">
      <w:r>
        <w:separator/>
      </w:r>
    </w:p>
  </w:endnote>
  <w:endnote w:type="continuationSeparator" w:id="0">
    <w:p w14:paraId="04278BB9" w14:textId="77777777" w:rsidR="00BA79B2" w:rsidRDefault="00BA79B2" w:rsidP="00441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EE"/>
    <w:family w:val="swiss"/>
    <w:pitch w:val="variable"/>
    <w:sig w:usb0="E4002EFF" w:usb1="C000E47F" w:usb2="00000009" w:usb3="00000000" w:csb0="000001FF" w:csb1="00000000"/>
  </w:font>
  <w:font w:name="DaunPenh">
    <w:altName w:val="Arial"/>
    <w:charset w:val="00"/>
    <w:family w:val="auto"/>
    <w:pitch w:val="variable"/>
    <w:sig w:usb0="80000003" w:usb1="00000000" w:usb2="00010000" w:usb3="00000000" w:csb0="00000001"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2D2A8" w14:textId="74CED077" w:rsidR="004E308A" w:rsidRPr="00411C8A" w:rsidRDefault="004E308A" w:rsidP="00441B66">
    <w:pPr>
      <w:pStyle w:val="Footer"/>
      <w:bidi/>
      <w:rPr>
        <w:rtl/>
      </w:rPr>
    </w:pPr>
    <w:r w:rsidRPr="00411C8A">
      <w:rPr>
        <w:rFonts w:hint="cs"/>
        <w:rtl/>
      </w:rPr>
      <w:fldChar w:fldCharType="begin"/>
    </w:r>
    <w:r>
      <w:rPr>
        <w:rtl/>
      </w:rPr>
      <w:instrText xml:space="preserve"> </w:instrText>
    </w:r>
    <w:r w:rsidRPr="00411C8A">
      <w:rPr>
        <w:rFonts w:hint="cs"/>
      </w:rPr>
      <w:instrText xml:space="preserve">PAGE   \* MERGEFORMAT </w:instrText>
    </w:r>
    <w:r w:rsidRPr="00411C8A">
      <w:rPr>
        <w:rFonts w:hint="cs"/>
        <w:rtl/>
      </w:rPr>
      <w:fldChar w:fldCharType="separate"/>
    </w:r>
    <w:r w:rsidR="00435622">
      <w:rPr>
        <w:noProof/>
        <w:rtl/>
      </w:rPr>
      <w:t>8</w:t>
    </w:r>
    <w:r w:rsidRPr="00411C8A">
      <w:rPr>
        <w:rFonts w:hint="cs"/>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16D86" w14:textId="77777777" w:rsidR="00BA79B2" w:rsidRDefault="00BA79B2" w:rsidP="00441B66">
      <w:r>
        <w:separator/>
      </w:r>
    </w:p>
  </w:footnote>
  <w:footnote w:type="continuationSeparator" w:id="0">
    <w:p w14:paraId="7A921CF2" w14:textId="77777777" w:rsidR="00BA79B2" w:rsidRDefault="00BA79B2" w:rsidP="00441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F3AF6" w14:textId="55352837" w:rsidR="004E308A" w:rsidRPr="00306B19" w:rsidRDefault="004E308A">
    <w:pPr>
      <w:pStyle w:val="Header"/>
      <w:bidi/>
      <w:rPr>
        <w:rFonts w:ascii="Calibri" w:hAnsi="Calibri" w:cs="Arial"/>
        <w:rtl/>
      </w:rPr>
    </w:pPr>
    <w:r>
      <w:rPr>
        <w:rFonts w:ascii="Calibri" w:hAnsi="Calibri" w:cs="Arial" w:hint="cs"/>
        <w:rtl/>
      </w:rPr>
      <w:t xml:space="preserve">وصف خطة الرصد والتقييم </w:t>
    </w:r>
    <w:r w:rsidRPr="00121DA8">
      <w:rPr>
        <w:rFonts w:ascii="Calibri" w:hAnsi="Calibri" w:cs="Arial" w:hint="cs"/>
        <w:iCs/>
        <w:highlight w:val="yellow"/>
        <w:rtl/>
      </w:rPr>
      <w:t>[اسم البرنامج]</w:t>
    </w:r>
  </w:p>
  <w:p w14:paraId="73259DD3" w14:textId="43FFECAA" w:rsidR="004E308A" w:rsidRPr="00121DA8" w:rsidRDefault="004E308A">
    <w:pPr>
      <w:pStyle w:val="Header"/>
      <w:bidi/>
      <w:rPr>
        <w:rFonts w:ascii="Calibri" w:hAnsi="Calibri" w:cs="Arial"/>
        <w:iCs/>
        <w:rtl/>
      </w:rPr>
    </w:pPr>
    <w:r w:rsidRPr="00121DA8">
      <w:rPr>
        <w:rFonts w:ascii="Calibri" w:hAnsi="Calibri" w:cs="Arial" w:hint="cs"/>
        <w:iCs/>
        <w:highlight w:val="yellow"/>
        <w:rtl/>
      </w:rPr>
      <w:t xml:space="preserve"> [التاريخ]</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21660"/>
    <w:multiLevelType w:val="hybridMultilevel"/>
    <w:tmpl w:val="3D74D506"/>
    <w:lvl w:ilvl="0" w:tplc="C9427048">
      <w:start w:val="1"/>
      <w:numFmt w:val="bullet"/>
      <w:lvlText w:val="•"/>
      <w:lvlJc w:val="left"/>
      <w:pPr>
        <w:tabs>
          <w:tab w:val="num" w:pos="720"/>
        </w:tabs>
        <w:ind w:left="720" w:hanging="360"/>
      </w:pPr>
      <w:rPr>
        <w:rFonts w:ascii="Arial" w:hAnsi="Arial" w:hint="default"/>
      </w:rPr>
    </w:lvl>
    <w:lvl w:ilvl="1" w:tplc="FB9049D8" w:tentative="1">
      <w:start w:val="1"/>
      <w:numFmt w:val="bullet"/>
      <w:lvlText w:val="•"/>
      <w:lvlJc w:val="left"/>
      <w:pPr>
        <w:tabs>
          <w:tab w:val="num" w:pos="1440"/>
        </w:tabs>
        <w:ind w:left="1440" w:hanging="360"/>
      </w:pPr>
      <w:rPr>
        <w:rFonts w:ascii="Arial" w:hAnsi="Arial" w:hint="default"/>
      </w:rPr>
    </w:lvl>
    <w:lvl w:ilvl="2" w:tplc="7472D4E8" w:tentative="1">
      <w:start w:val="1"/>
      <w:numFmt w:val="bullet"/>
      <w:lvlText w:val="•"/>
      <w:lvlJc w:val="left"/>
      <w:pPr>
        <w:tabs>
          <w:tab w:val="num" w:pos="2160"/>
        </w:tabs>
        <w:ind w:left="2160" w:hanging="360"/>
      </w:pPr>
      <w:rPr>
        <w:rFonts w:ascii="Arial" w:hAnsi="Arial" w:hint="default"/>
      </w:rPr>
    </w:lvl>
    <w:lvl w:ilvl="3" w:tplc="75A22B10" w:tentative="1">
      <w:start w:val="1"/>
      <w:numFmt w:val="bullet"/>
      <w:lvlText w:val="•"/>
      <w:lvlJc w:val="left"/>
      <w:pPr>
        <w:tabs>
          <w:tab w:val="num" w:pos="2880"/>
        </w:tabs>
        <w:ind w:left="2880" w:hanging="360"/>
      </w:pPr>
      <w:rPr>
        <w:rFonts w:ascii="Arial" w:hAnsi="Arial" w:hint="default"/>
      </w:rPr>
    </w:lvl>
    <w:lvl w:ilvl="4" w:tplc="74E027DA" w:tentative="1">
      <w:start w:val="1"/>
      <w:numFmt w:val="bullet"/>
      <w:lvlText w:val="•"/>
      <w:lvlJc w:val="left"/>
      <w:pPr>
        <w:tabs>
          <w:tab w:val="num" w:pos="3600"/>
        </w:tabs>
        <w:ind w:left="3600" w:hanging="360"/>
      </w:pPr>
      <w:rPr>
        <w:rFonts w:ascii="Arial" w:hAnsi="Arial" w:hint="default"/>
      </w:rPr>
    </w:lvl>
    <w:lvl w:ilvl="5" w:tplc="39F872AE" w:tentative="1">
      <w:start w:val="1"/>
      <w:numFmt w:val="bullet"/>
      <w:lvlText w:val="•"/>
      <w:lvlJc w:val="left"/>
      <w:pPr>
        <w:tabs>
          <w:tab w:val="num" w:pos="4320"/>
        </w:tabs>
        <w:ind w:left="4320" w:hanging="360"/>
      </w:pPr>
      <w:rPr>
        <w:rFonts w:ascii="Arial" w:hAnsi="Arial" w:hint="default"/>
      </w:rPr>
    </w:lvl>
    <w:lvl w:ilvl="6" w:tplc="E0AA6C80" w:tentative="1">
      <w:start w:val="1"/>
      <w:numFmt w:val="bullet"/>
      <w:lvlText w:val="•"/>
      <w:lvlJc w:val="left"/>
      <w:pPr>
        <w:tabs>
          <w:tab w:val="num" w:pos="5040"/>
        </w:tabs>
        <w:ind w:left="5040" w:hanging="360"/>
      </w:pPr>
      <w:rPr>
        <w:rFonts w:ascii="Arial" w:hAnsi="Arial" w:hint="default"/>
      </w:rPr>
    </w:lvl>
    <w:lvl w:ilvl="7" w:tplc="F6FA799C" w:tentative="1">
      <w:start w:val="1"/>
      <w:numFmt w:val="bullet"/>
      <w:lvlText w:val="•"/>
      <w:lvlJc w:val="left"/>
      <w:pPr>
        <w:tabs>
          <w:tab w:val="num" w:pos="5760"/>
        </w:tabs>
        <w:ind w:left="5760" w:hanging="360"/>
      </w:pPr>
      <w:rPr>
        <w:rFonts w:ascii="Arial" w:hAnsi="Arial" w:hint="default"/>
      </w:rPr>
    </w:lvl>
    <w:lvl w:ilvl="8" w:tplc="D9EA6E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0D0C0D"/>
    <w:multiLevelType w:val="hybridMultilevel"/>
    <w:tmpl w:val="E9E0B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3639E4"/>
    <w:multiLevelType w:val="hybridMultilevel"/>
    <w:tmpl w:val="574696C0"/>
    <w:lvl w:ilvl="0" w:tplc="B298F2EE">
      <w:start w:val="1"/>
      <w:numFmt w:val="bullet"/>
      <w:lvlText w:val="•"/>
      <w:lvlJc w:val="left"/>
      <w:pPr>
        <w:tabs>
          <w:tab w:val="num" w:pos="720"/>
        </w:tabs>
        <w:ind w:left="720" w:hanging="360"/>
      </w:pPr>
      <w:rPr>
        <w:rFonts w:ascii="Arial" w:hAnsi="Arial" w:hint="default"/>
      </w:rPr>
    </w:lvl>
    <w:lvl w:ilvl="1" w:tplc="34A870D4" w:tentative="1">
      <w:start w:val="1"/>
      <w:numFmt w:val="bullet"/>
      <w:lvlText w:val="•"/>
      <w:lvlJc w:val="left"/>
      <w:pPr>
        <w:tabs>
          <w:tab w:val="num" w:pos="1440"/>
        </w:tabs>
        <w:ind w:left="1440" w:hanging="360"/>
      </w:pPr>
      <w:rPr>
        <w:rFonts w:ascii="Arial" w:hAnsi="Arial" w:hint="default"/>
      </w:rPr>
    </w:lvl>
    <w:lvl w:ilvl="2" w:tplc="E7428194" w:tentative="1">
      <w:start w:val="1"/>
      <w:numFmt w:val="bullet"/>
      <w:lvlText w:val="•"/>
      <w:lvlJc w:val="left"/>
      <w:pPr>
        <w:tabs>
          <w:tab w:val="num" w:pos="2160"/>
        </w:tabs>
        <w:ind w:left="2160" w:hanging="360"/>
      </w:pPr>
      <w:rPr>
        <w:rFonts w:ascii="Arial" w:hAnsi="Arial" w:hint="default"/>
      </w:rPr>
    </w:lvl>
    <w:lvl w:ilvl="3" w:tplc="78802E7C" w:tentative="1">
      <w:start w:val="1"/>
      <w:numFmt w:val="bullet"/>
      <w:lvlText w:val="•"/>
      <w:lvlJc w:val="left"/>
      <w:pPr>
        <w:tabs>
          <w:tab w:val="num" w:pos="2880"/>
        </w:tabs>
        <w:ind w:left="2880" w:hanging="360"/>
      </w:pPr>
      <w:rPr>
        <w:rFonts w:ascii="Arial" w:hAnsi="Arial" w:hint="default"/>
      </w:rPr>
    </w:lvl>
    <w:lvl w:ilvl="4" w:tplc="C8562D3A" w:tentative="1">
      <w:start w:val="1"/>
      <w:numFmt w:val="bullet"/>
      <w:lvlText w:val="•"/>
      <w:lvlJc w:val="left"/>
      <w:pPr>
        <w:tabs>
          <w:tab w:val="num" w:pos="3600"/>
        </w:tabs>
        <w:ind w:left="3600" w:hanging="360"/>
      </w:pPr>
      <w:rPr>
        <w:rFonts w:ascii="Arial" w:hAnsi="Arial" w:hint="default"/>
      </w:rPr>
    </w:lvl>
    <w:lvl w:ilvl="5" w:tplc="867CE388" w:tentative="1">
      <w:start w:val="1"/>
      <w:numFmt w:val="bullet"/>
      <w:lvlText w:val="•"/>
      <w:lvlJc w:val="left"/>
      <w:pPr>
        <w:tabs>
          <w:tab w:val="num" w:pos="4320"/>
        </w:tabs>
        <w:ind w:left="4320" w:hanging="360"/>
      </w:pPr>
      <w:rPr>
        <w:rFonts w:ascii="Arial" w:hAnsi="Arial" w:hint="default"/>
      </w:rPr>
    </w:lvl>
    <w:lvl w:ilvl="6" w:tplc="5C22D654" w:tentative="1">
      <w:start w:val="1"/>
      <w:numFmt w:val="bullet"/>
      <w:lvlText w:val="•"/>
      <w:lvlJc w:val="left"/>
      <w:pPr>
        <w:tabs>
          <w:tab w:val="num" w:pos="5040"/>
        </w:tabs>
        <w:ind w:left="5040" w:hanging="360"/>
      </w:pPr>
      <w:rPr>
        <w:rFonts w:ascii="Arial" w:hAnsi="Arial" w:hint="default"/>
      </w:rPr>
    </w:lvl>
    <w:lvl w:ilvl="7" w:tplc="D7102D32" w:tentative="1">
      <w:start w:val="1"/>
      <w:numFmt w:val="bullet"/>
      <w:lvlText w:val="•"/>
      <w:lvlJc w:val="left"/>
      <w:pPr>
        <w:tabs>
          <w:tab w:val="num" w:pos="5760"/>
        </w:tabs>
        <w:ind w:left="5760" w:hanging="360"/>
      </w:pPr>
      <w:rPr>
        <w:rFonts w:ascii="Arial" w:hAnsi="Arial" w:hint="default"/>
      </w:rPr>
    </w:lvl>
    <w:lvl w:ilvl="8" w:tplc="4400021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C00160"/>
    <w:multiLevelType w:val="hybridMultilevel"/>
    <w:tmpl w:val="D14AA10E"/>
    <w:lvl w:ilvl="0" w:tplc="46D48CFC">
      <w:start w:val="1"/>
      <w:numFmt w:val="bullet"/>
      <w:lvlText w:val="•"/>
      <w:lvlJc w:val="left"/>
      <w:pPr>
        <w:tabs>
          <w:tab w:val="num" w:pos="720"/>
        </w:tabs>
        <w:ind w:left="720" w:hanging="360"/>
      </w:pPr>
      <w:rPr>
        <w:rFonts w:ascii="Arial" w:hAnsi="Arial" w:hint="default"/>
      </w:rPr>
    </w:lvl>
    <w:lvl w:ilvl="1" w:tplc="0FAE0A04" w:tentative="1">
      <w:start w:val="1"/>
      <w:numFmt w:val="bullet"/>
      <w:lvlText w:val="•"/>
      <w:lvlJc w:val="left"/>
      <w:pPr>
        <w:tabs>
          <w:tab w:val="num" w:pos="1440"/>
        </w:tabs>
        <w:ind w:left="1440" w:hanging="360"/>
      </w:pPr>
      <w:rPr>
        <w:rFonts w:ascii="Arial" w:hAnsi="Arial" w:hint="default"/>
      </w:rPr>
    </w:lvl>
    <w:lvl w:ilvl="2" w:tplc="9B7C8718" w:tentative="1">
      <w:start w:val="1"/>
      <w:numFmt w:val="bullet"/>
      <w:lvlText w:val="•"/>
      <w:lvlJc w:val="left"/>
      <w:pPr>
        <w:tabs>
          <w:tab w:val="num" w:pos="2160"/>
        </w:tabs>
        <w:ind w:left="2160" w:hanging="360"/>
      </w:pPr>
      <w:rPr>
        <w:rFonts w:ascii="Arial" w:hAnsi="Arial" w:hint="default"/>
      </w:rPr>
    </w:lvl>
    <w:lvl w:ilvl="3" w:tplc="1C94AB34" w:tentative="1">
      <w:start w:val="1"/>
      <w:numFmt w:val="bullet"/>
      <w:lvlText w:val="•"/>
      <w:lvlJc w:val="left"/>
      <w:pPr>
        <w:tabs>
          <w:tab w:val="num" w:pos="2880"/>
        </w:tabs>
        <w:ind w:left="2880" w:hanging="360"/>
      </w:pPr>
      <w:rPr>
        <w:rFonts w:ascii="Arial" w:hAnsi="Arial" w:hint="default"/>
      </w:rPr>
    </w:lvl>
    <w:lvl w:ilvl="4" w:tplc="7F569932" w:tentative="1">
      <w:start w:val="1"/>
      <w:numFmt w:val="bullet"/>
      <w:lvlText w:val="•"/>
      <w:lvlJc w:val="left"/>
      <w:pPr>
        <w:tabs>
          <w:tab w:val="num" w:pos="3600"/>
        </w:tabs>
        <w:ind w:left="3600" w:hanging="360"/>
      </w:pPr>
      <w:rPr>
        <w:rFonts w:ascii="Arial" w:hAnsi="Arial" w:hint="default"/>
      </w:rPr>
    </w:lvl>
    <w:lvl w:ilvl="5" w:tplc="9DD20498" w:tentative="1">
      <w:start w:val="1"/>
      <w:numFmt w:val="bullet"/>
      <w:lvlText w:val="•"/>
      <w:lvlJc w:val="left"/>
      <w:pPr>
        <w:tabs>
          <w:tab w:val="num" w:pos="4320"/>
        </w:tabs>
        <w:ind w:left="4320" w:hanging="360"/>
      </w:pPr>
      <w:rPr>
        <w:rFonts w:ascii="Arial" w:hAnsi="Arial" w:hint="default"/>
      </w:rPr>
    </w:lvl>
    <w:lvl w:ilvl="6" w:tplc="AEFA5166" w:tentative="1">
      <w:start w:val="1"/>
      <w:numFmt w:val="bullet"/>
      <w:lvlText w:val="•"/>
      <w:lvlJc w:val="left"/>
      <w:pPr>
        <w:tabs>
          <w:tab w:val="num" w:pos="5040"/>
        </w:tabs>
        <w:ind w:left="5040" w:hanging="360"/>
      </w:pPr>
      <w:rPr>
        <w:rFonts w:ascii="Arial" w:hAnsi="Arial" w:hint="default"/>
      </w:rPr>
    </w:lvl>
    <w:lvl w:ilvl="7" w:tplc="21AC1C0A" w:tentative="1">
      <w:start w:val="1"/>
      <w:numFmt w:val="bullet"/>
      <w:lvlText w:val="•"/>
      <w:lvlJc w:val="left"/>
      <w:pPr>
        <w:tabs>
          <w:tab w:val="num" w:pos="5760"/>
        </w:tabs>
        <w:ind w:left="5760" w:hanging="360"/>
      </w:pPr>
      <w:rPr>
        <w:rFonts w:ascii="Arial" w:hAnsi="Arial" w:hint="default"/>
      </w:rPr>
    </w:lvl>
    <w:lvl w:ilvl="8" w:tplc="F66E8D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45943D6"/>
    <w:multiLevelType w:val="hybridMultilevel"/>
    <w:tmpl w:val="719C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F65E14"/>
    <w:multiLevelType w:val="hybridMultilevel"/>
    <w:tmpl w:val="FC063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523415"/>
    <w:multiLevelType w:val="hybridMultilevel"/>
    <w:tmpl w:val="A4FA966A"/>
    <w:lvl w:ilvl="0" w:tplc="FBAED9EC">
      <w:start w:val="1"/>
      <w:numFmt w:val="bullet"/>
      <w:lvlText w:val="•"/>
      <w:lvlJc w:val="left"/>
      <w:pPr>
        <w:tabs>
          <w:tab w:val="num" w:pos="720"/>
        </w:tabs>
        <w:ind w:left="720" w:hanging="360"/>
      </w:pPr>
      <w:rPr>
        <w:rFonts w:ascii="Arial" w:hAnsi="Arial" w:hint="default"/>
      </w:rPr>
    </w:lvl>
    <w:lvl w:ilvl="1" w:tplc="CFAEC644" w:tentative="1">
      <w:start w:val="1"/>
      <w:numFmt w:val="bullet"/>
      <w:lvlText w:val="•"/>
      <w:lvlJc w:val="left"/>
      <w:pPr>
        <w:tabs>
          <w:tab w:val="num" w:pos="1440"/>
        </w:tabs>
        <w:ind w:left="1440" w:hanging="360"/>
      </w:pPr>
      <w:rPr>
        <w:rFonts w:ascii="Arial" w:hAnsi="Arial" w:hint="default"/>
      </w:rPr>
    </w:lvl>
    <w:lvl w:ilvl="2" w:tplc="D6FE83EA" w:tentative="1">
      <w:start w:val="1"/>
      <w:numFmt w:val="bullet"/>
      <w:lvlText w:val="•"/>
      <w:lvlJc w:val="left"/>
      <w:pPr>
        <w:tabs>
          <w:tab w:val="num" w:pos="2160"/>
        </w:tabs>
        <w:ind w:left="2160" w:hanging="360"/>
      </w:pPr>
      <w:rPr>
        <w:rFonts w:ascii="Arial" w:hAnsi="Arial" w:hint="default"/>
      </w:rPr>
    </w:lvl>
    <w:lvl w:ilvl="3" w:tplc="0EA8AACC" w:tentative="1">
      <w:start w:val="1"/>
      <w:numFmt w:val="bullet"/>
      <w:lvlText w:val="•"/>
      <w:lvlJc w:val="left"/>
      <w:pPr>
        <w:tabs>
          <w:tab w:val="num" w:pos="2880"/>
        </w:tabs>
        <w:ind w:left="2880" w:hanging="360"/>
      </w:pPr>
      <w:rPr>
        <w:rFonts w:ascii="Arial" w:hAnsi="Arial" w:hint="default"/>
      </w:rPr>
    </w:lvl>
    <w:lvl w:ilvl="4" w:tplc="099C12FC" w:tentative="1">
      <w:start w:val="1"/>
      <w:numFmt w:val="bullet"/>
      <w:lvlText w:val="•"/>
      <w:lvlJc w:val="left"/>
      <w:pPr>
        <w:tabs>
          <w:tab w:val="num" w:pos="3600"/>
        </w:tabs>
        <w:ind w:left="3600" w:hanging="360"/>
      </w:pPr>
      <w:rPr>
        <w:rFonts w:ascii="Arial" w:hAnsi="Arial" w:hint="default"/>
      </w:rPr>
    </w:lvl>
    <w:lvl w:ilvl="5" w:tplc="C22E05C2" w:tentative="1">
      <w:start w:val="1"/>
      <w:numFmt w:val="bullet"/>
      <w:lvlText w:val="•"/>
      <w:lvlJc w:val="left"/>
      <w:pPr>
        <w:tabs>
          <w:tab w:val="num" w:pos="4320"/>
        </w:tabs>
        <w:ind w:left="4320" w:hanging="360"/>
      </w:pPr>
      <w:rPr>
        <w:rFonts w:ascii="Arial" w:hAnsi="Arial" w:hint="default"/>
      </w:rPr>
    </w:lvl>
    <w:lvl w:ilvl="6" w:tplc="295AA4BC" w:tentative="1">
      <w:start w:val="1"/>
      <w:numFmt w:val="bullet"/>
      <w:lvlText w:val="•"/>
      <w:lvlJc w:val="left"/>
      <w:pPr>
        <w:tabs>
          <w:tab w:val="num" w:pos="5040"/>
        </w:tabs>
        <w:ind w:left="5040" w:hanging="360"/>
      </w:pPr>
      <w:rPr>
        <w:rFonts w:ascii="Arial" w:hAnsi="Arial" w:hint="default"/>
      </w:rPr>
    </w:lvl>
    <w:lvl w:ilvl="7" w:tplc="59266B8C" w:tentative="1">
      <w:start w:val="1"/>
      <w:numFmt w:val="bullet"/>
      <w:lvlText w:val="•"/>
      <w:lvlJc w:val="left"/>
      <w:pPr>
        <w:tabs>
          <w:tab w:val="num" w:pos="5760"/>
        </w:tabs>
        <w:ind w:left="5760" w:hanging="360"/>
      </w:pPr>
      <w:rPr>
        <w:rFonts w:ascii="Arial" w:hAnsi="Arial" w:hint="default"/>
      </w:rPr>
    </w:lvl>
    <w:lvl w:ilvl="8" w:tplc="64F208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10F773A"/>
    <w:multiLevelType w:val="multilevel"/>
    <w:tmpl w:val="225CA0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238031B"/>
    <w:multiLevelType w:val="hybridMultilevel"/>
    <w:tmpl w:val="92960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640B4"/>
    <w:multiLevelType w:val="hybridMultilevel"/>
    <w:tmpl w:val="F2D2E140"/>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E18FF"/>
    <w:multiLevelType w:val="hybridMultilevel"/>
    <w:tmpl w:val="FA20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67CE2"/>
    <w:multiLevelType w:val="hybridMultilevel"/>
    <w:tmpl w:val="75107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C5333D"/>
    <w:multiLevelType w:val="hybridMultilevel"/>
    <w:tmpl w:val="AE7C3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E66BAC"/>
    <w:multiLevelType w:val="hybridMultilevel"/>
    <w:tmpl w:val="E5E067AE"/>
    <w:lvl w:ilvl="0" w:tplc="ACC8E7A2">
      <w:numFmt w:val="bullet"/>
      <w:lvlText w:val="-"/>
      <w:lvlJc w:val="left"/>
      <w:pPr>
        <w:ind w:left="1080" w:hanging="360"/>
      </w:pPr>
      <w:rPr>
        <w:rFonts w:ascii="Palatino Linotype" w:eastAsiaTheme="minorEastAsia" w:hAnsi="Palatino Linotype" w:cstheme="minorBidi" w:hint="default"/>
        <w:b/>
        <w:i/>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F5D2C80"/>
    <w:multiLevelType w:val="hybridMultilevel"/>
    <w:tmpl w:val="D916A1AA"/>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FF15C89"/>
    <w:multiLevelType w:val="multilevel"/>
    <w:tmpl w:val="5AD03DA2"/>
    <w:lvl w:ilvl="0">
      <w:start w:val="1"/>
      <w:numFmt w:val="decimal"/>
      <w:lvlText w:val="%1."/>
      <w:lvlJc w:val="left"/>
      <w:pPr>
        <w:ind w:left="93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1930FA1"/>
    <w:multiLevelType w:val="hybridMultilevel"/>
    <w:tmpl w:val="E86053CA"/>
    <w:lvl w:ilvl="0" w:tplc="0409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AB5A1D"/>
    <w:multiLevelType w:val="hybridMultilevel"/>
    <w:tmpl w:val="86E2F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161E96"/>
    <w:multiLevelType w:val="hybridMultilevel"/>
    <w:tmpl w:val="43CC3514"/>
    <w:lvl w:ilvl="0" w:tplc="8F22AA88">
      <w:start w:val="1"/>
      <w:numFmt w:val="bullet"/>
      <w:lvlText w:val="•"/>
      <w:lvlJc w:val="left"/>
      <w:pPr>
        <w:tabs>
          <w:tab w:val="num" w:pos="720"/>
        </w:tabs>
        <w:ind w:left="720" w:hanging="360"/>
      </w:pPr>
      <w:rPr>
        <w:rFonts w:ascii="Arial" w:hAnsi="Arial" w:hint="default"/>
      </w:rPr>
    </w:lvl>
    <w:lvl w:ilvl="1" w:tplc="C09A4604" w:tentative="1">
      <w:start w:val="1"/>
      <w:numFmt w:val="bullet"/>
      <w:lvlText w:val="•"/>
      <w:lvlJc w:val="left"/>
      <w:pPr>
        <w:tabs>
          <w:tab w:val="num" w:pos="1440"/>
        </w:tabs>
        <w:ind w:left="1440" w:hanging="360"/>
      </w:pPr>
      <w:rPr>
        <w:rFonts w:ascii="Arial" w:hAnsi="Arial" w:hint="default"/>
      </w:rPr>
    </w:lvl>
    <w:lvl w:ilvl="2" w:tplc="5300BE2A" w:tentative="1">
      <w:start w:val="1"/>
      <w:numFmt w:val="bullet"/>
      <w:lvlText w:val="•"/>
      <w:lvlJc w:val="left"/>
      <w:pPr>
        <w:tabs>
          <w:tab w:val="num" w:pos="2160"/>
        </w:tabs>
        <w:ind w:left="2160" w:hanging="360"/>
      </w:pPr>
      <w:rPr>
        <w:rFonts w:ascii="Arial" w:hAnsi="Arial" w:hint="default"/>
      </w:rPr>
    </w:lvl>
    <w:lvl w:ilvl="3" w:tplc="FFF63D68" w:tentative="1">
      <w:start w:val="1"/>
      <w:numFmt w:val="bullet"/>
      <w:lvlText w:val="•"/>
      <w:lvlJc w:val="left"/>
      <w:pPr>
        <w:tabs>
          <w:tab w:val="num" w:pos="2880"/>
        </w:tabs>
        <w:ind w:left="2880" w:hanging="360"/>
      </w:pPr>
      <w:rPr>
        <w:rFonts w:ascii="Arial" w:hAnsi="Arial" w:hint="default"/>
      </w:rPr>
    </w:lvl>
    <w:lvl w:ilvl="4" w:tplc="4C28013A" w:tentative="1">
      <w:start w:val="1"/>
      <w:numFmt w:val="bullet"/>
      <w:lvlText w:val="•"/>
      <w:lvlJc w:val="left"/>
      <w:pPr>
        <w:tabs>
          <w:tab w:val="num" w:pos="3600"/>
        </w:tabs>
        <w:ind w:left="3600" w:hanging="360"/>
      </w:pPr>
      <w:rPr>
        <w:rFonts w:ascii="Arial" w:hAnsi="Arial" w:hint="default"/>
      </w:rPr>
    </w:lvl>
    <w:lvl w:ilvl="5" w:tplc="8B34EF26" w:tentative="1">
      <w:start w:val="1"/>
      <w:numFmt w:val="bullet"/>
      <w:lvlText w:val="•"/>
      <w:lvlJc w:val="left"/>
      <w:pPr>
        <w:tabs>
          <w:tab w:val="num" w:pos="4320"/>
        </w:tabs>
        <w:ind w:left="4320" w:hanging="360"/>
      </w:pPr>
      <w:rPr>
        <w:rFonts w:ascii="Arial" w:hAnsi="Arial" w:hint="default"/>
      </w:rPr>
    </w:lvl>
    <w:lvl w:ilvl="6" w:tplc="36A47DC2" w:tentative="1">
      <w:start w:val="1"/>
      <w:numFmt w:val="bullet"/>
      <w:lvlText w:val="•"/>
      <w:lvlJc w:val="left"/>
      <w:pPr>
        <w:tabs>
          <w:tab w:val="num" w:pos="5040"/>
        </w:tabs>
        <w:ind w:left="5040" w:hanging="360"/>
      </w:pPr>
      <w:rPr>
        <w:rFonts w:ascii="Arial" w:hAnsi="Arial" w:hint="default"/>
      </w:rPr>
    </w:lvl>
    <w:lvl w:ilvl="7" w:tplc="E5885128" w:tentative="1">
      <w:start w:val="1"/>
      <w:numFmt w:val="bullet"/>
      <w:lvlText w:val="•"/>
      <w:lvlJc w:val="left"/>
      <w:pPr>
        <w:tabs>
          <w:tab w:val="num" w:pos="5760"/>
        </w:tabs>
        <w:ind w:left="5760" w:hanging="360"/>
      </w:pPr>
      <w:rPr>
        <w:rFonts w:ascii="Arial" w:hAnsi="Arial" w:hint="default"/>
      </w:rPr>
    </w:lvl>
    <w:lvl w:ilvl="8" w:tplc="04FA5A0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6854CF0"/>
    <w:multiLevelType w:val="hybridMultilevel"/>
    <w:tmpl w:val="D6FCF9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1D4314"/>
    <w:multiLevelType w:val="hybridMultilevel"/>
    <w:tmpl w:val="FA20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E4316"/>
    <w:multiLevelType w:val="hybridMultilevel"/>
    <w:tmpl w:val="DEE45B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C42E12"/>
    <w:multiLevelType w:val="hybridMultilevel"/>
    <w:tmpl w:val="2C7AC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B842AC"/>
    <w:multiLevelType w:val="hybridMultilevel"/>
    <w:tmpl w:val="22101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4033DD"/>
    <w:multiLevelType w:val="hybridMultilevel"/>
    <w:tmpl w:val="B6F0AD86"/>
    <w:lvl w:ilvl="0" w:tplc="0409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8995CD8"/>
    <w:multiLevelType w:val="hybridMultilevel"/>
    <w:tmpl w:val="2DD6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BF082E"/>
    <w:multiLevelType w:val="hybridMultilevel"/>
    <w:tmpl w:val="88523DD6"/>
    <w:lvl w:ilvl="0" w:tplc="9FC60F1A">
      <w:numFmt w:val="bullet"/>
      <w:lvlText w:val="-"/>
      <w:lvlJc w:val="left"/>
      <w:pPr>
        <w:ind w:left="720" w:hanging="360"/>
      </w:pPr>
      <w:rPr>
        <w:rFonts w:ascii="Palatino Linotype" w:eastAsiaTheme="minorEastAsia" w:hAnsi="Palatino Linotype"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AF241C"/>
    <w:multiLevelType w:val="hybridMultilevel"/>
    <w:tmpl w:val="A40E1A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04B226A"/>
    <w:multiLevelType w:val="hybridMultilevel"/>
    <w:tmpl w:val="6CDC9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02FB1"/>
    <w:multiLevelType w:val="hybridMultilevel"/>
    <w:tmpl w:val="A9362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E43959"/>
    <w:multiLevelType w:val="hybridMultilevel"/>
    <w:tmpl w:val="97007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273A6D"/>
    <w:multiLevelType w:val="hybridMultilevel"/>
    <w:tmpl w:val="12409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0D6AA3"/>
    <w:multiLevelType w:val="hybridMultilevel"/>
    <w:tmpl w:val="83D63F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EFD6649"/>
    <w:multiLevelType w:val="multilevel"/>
    <w:tmpl w:val="5AD03DA2"/>
    <w:lvl w:ilvl="0">
      <w:start w:val="1"/>
      <w:numFmt w:val="decimal"/>
      <w:lvlText w:val="%1."/>
      <w:lvlJc w:val="left"/>
      <w:pPr>
        <w:ind w:left="93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F2610C3"/>
    <w:multiLevelType w:val="hybridMultilevel"/>
    <w:tmpl w:val="7BBAEF54"/>
    <w:lvl w:ilvl="0" w:tplc="040C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9AD55EB"/>
    <w:multiLevelType w:val="hybridMultilevel"/>
    <w:tmpl w:val="10FAA6DE"/>
    <w:lvl w:ilvl="0" w:tplc="3A44BF86">
      <w:start w:val="1"/>
      <w:numFmt w:val="bullet"/>
      <w:lvlText w:val=""/>
      <w:lvlJc w:val="left"/>
      <w:pPr>
        <w:ind w:left="360" w:hanging="360"/>
      </w:pPr>
      <w:rPr>
        <w:rFonts w:ascii="Symbol" w:eastAsia="Times New Roman" w:hAnsi="Symbol"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B381E75"/>
    <w:multiLevelType w:val="hybridMultilevel"/>
    <w:tmpl w:val="45F2C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9632DF"/>
    <w:multiLevelType w:val="hybridMultilevel"/>
    <w:tmpl w:val="B5F613D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6F2103ED"/>
    <w:multiLevelType w:val="hybridMultilevel"/>
    <w:tmpl w:val="7B248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642DED"/>
    <w:multiLevelType w:val="hybridMultilevel"/>
    <w:tmpl w:val="464419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9F7F3C"/>
    <w:multiLevelType w:val="multilevel"/>
    <w:tmpl w:val="F284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A549BB"/>
    <w:multiLevelType w:val="hybridMultilevel"/>
    <w:tmpl w:val="58FAD382"/>
    <w:lvl w:ilvl="0" w:tplc="0409000F">
      <w:start w:val="1"/>
      <w:numFmt w:val="decimal"/>
      <w:lvlText w:val="%1."/>
      <w:lvlJc w:val="left"/>
      <w:pPr>
        <w:ind w:left="720" w:hanging="360"/>
      </w:pPr>
      <w:rPr>
        <w:rFonts w:hint="default"/>
      </w:rPr>
    </w:lvl>
    <w:lvl w:ilvl="1" w:tplc="B31CB8F6">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A6D4F"/>
    <w:multiLevelType w:val="hybridMultilevel"/>
    <w:tmpl w:val="311A114A"/>
    <w:lvl w:ilvl="0" w:tplc="F6D84FA0">
      <w:start w:val="5"/>
      <w:numFmt w:val="bullet"/>
      <w:lvlText w:val="-"/>
      <w:lvlJc w:val="left"/>
      <w:pPr>
        <w:ind w:left="720" w:hanging="360"/>
      </w:pPr>
      <w:rPr>
        <w:rFonts w:ascii="Palatino Linotype" w:eastAsiaTheme="minorEastAsia"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A2366E"/>
    <w:multiLevelType w:val="hybridMultilevel"/>
    <w:tmpl w:val="AD8C7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422B73"/>
    <w:multiLevelType w:val="hybridMultilevel"/>
    <w:tmpl w:val="15AA9D4E"/>
    <w:lvl w:ilvl="0" w:tplc="5FEC6AB4">
      <w:start w:val="1"/>
      <w:numFmt w:val="bullet"/>
      <w:lvlText w:val="•"/>
      <w:lvlJc w:val="left"/>
      <w:pPr>
        <w:tabs>
          <w:tab w:val="num" w:pos="720"/>
        </w:tabs>
        <w:ind w:left="720" w:hanging="360"/>
      </w:pPr>
      <w:rPr>
        <w:rFonts w:ascii="Arial" w:hAnsi="Arial" w:hint="default"/>
      </w:rPr>
    </w:lvl>
    <w:lvl w:ilvl="1" w:tplc="F25C4708" w:tentative="1">
      <w:start w:val="1"/>
      <w:numFmt w:val="bullet"/>
      <w:lvlText w:val="•"/>
      <w:lvlJc w:val="left"/>
      <w:pPr>
        <w:tabs>
          <w:tab w:val="num" w:pos="1440"/>
        </w:tabs>
        <w:ind w:left="1440" w:hanging="360"/>
      </w:pPr>
      <w:rPr>
        <w:rFonts w:ascii="Arial" w:hAnsi="Arial" w:hint="default"/>
      </w:rPr>
    </w:lvl>
    <w:lvl w:ilvl="2" w:tplc="4C92FFA4" w:tentative="1">
      <w:start w:val="1"/>
      <w:numFmt w:val="bullet"/>
      <w:lvlText w:val="•"/>
      <w:lvlJc w:val="left"/>
      <w:pPr>
        <w:tabs>
          <w:tab w:val="num" w:pos="2160"/>
        </w:tabs>
        <w:ind w:left="2160" w:hanging="360"/>
      </w:pPr>
      <w:rPr>
        <w:rFonts w:ascii="Arial" w:hAnsi="Arial" w:hint="default"/>
      </w:rPr>
    </w:lvl>
    <w:lvl w:ilvl="3" w:tplc="FB90726C" w:tentative="1">
      <w:start w:val="1"/>
      <w:numFmt w:val="bullet"/>
      <w:lvlText w:val="•"/>
      <w:lvlJc w:val="left"/>
      <w:pPr>
        <w:tabs>
          <w:tab w:val="num" w:pos="2880"/>
        </w:tabs>
        <w:ind w:left="2880" w:hanging="360"/>
      </w:pPr>
      <w:rPr>
        <w:rFonts w:ascii="Arial" w:hAnsi="Arial" w:hint="default"/>
      </w:rPr>
    </w:lvl>
    <w:lvl w:ilvl="4" w:tplc="3BB4E9F6" w:tentative="1">
      <w:start w:val="1"/>
      <w:numFmt w:val="bullet"/>
      <w:lvlText w:val="•"/>
      <w:lvlJc w:val="left"/>
      <w:pPr>
        <w:tabs>
          <w:tab w:val="num" w:pos="3600"/>
        </w:tabs>
        <w:ind w:left="3600" w:hanging="360"/>
      </w:pPr>
      <w:rPr>
        <w:rFonts w:ascii="Arial" w:hAnsi="Arial" w:hint="default"/>
      </w:rPr>
    </w:lvl>
    <w:lvl w:ilvl="5" w:tplc="49001128" w:tentative="1">
      <w:start w:val="1"/>
      <w:numFmt w:val="bullet"/>
      <w:lvlText w:val="•"/>
      <w:lvlJc w:val="left"/>
      <w:pPr>
        <w:tabs>
          <w:tab w:val="num" w:pos="4320"/>
        </w:tabs>
        <w:ind w:left="4320" w:hanging="360"/>
      </w:pPr>
      <w:rPr>
        <w:rFonts w:ascii="Arial" w:hAnsi="Arial" w:hint="default"/>
      </w:rPr>
    </w:lvl>
    <w:lvl w:ilvl="6" w:tplc="9C3C2940" w:tentative="1">
      <w:start w:val="1"/>
      <w:numFmt w:val="bullet"/>
      <w:lvlText w:val="•"/>
      <w:lvlJc w:val="left"/>
      <w:pPr>
        <w:tabs>
          <w:tab w:val="num" w:pos="5040"/>
        </w:tabs>
        <w:ind w:left="5040" w:hanging="360"/>
      </w:pPr>
      <w:rPr>
        <w:rFonts w:ascii="Arial" w:hAnsi="Arial" w:hint="default"/>
      </w:rPr>
    </w:lvl>
    <w:lvl w:ilvl="7" w:tplc="D0CA9630" w:tentative="1">
      <w:start w:val="1"/>
      <w:numFmt w:val="bullet"/>
      <w:lvlText w:val="•"/>
      <w:lvlJc w:val="left"/>
      <w:pPr>
        <w:tabs>
          <w:tab w:val="num" w:pos="5760"/>
        </w:tabs>
        <w:ind w:left="5760" w:hanging="360"/>
      </w:pPr>
      <w:rPr>
        <w:rFonts w:ascii="Arial" w:hAnsi="Arial" w:hint="default"/>
      </w:rPr>
    </w:lvl>
    <w:lvl w:ilvl="8" w:tplc="29CE33F4"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9B01C41"/>
    <w:multiLevelType w:val="hybridMultilevel"/>
    <w:tmpl w:val="AB50C612"/>
    <w:lvl w:ilvl="0" w:tplc="BB66BE28">
      <w:start w:val="1"/>
      <w:numFmt w:val="bullet"/>
      <w:lvlText w:val="-"/>
      <w:lvlJc w:val="left"/>
      <w:pPr>
        <w:ind w:left="720" w:hanging="360"/>
      </w:pPr>
      <w:rPr>
        <w:rFonts w:ascii="Palatino Linotype" w:eastAsiaTheme="minorEastAsia" w:hAnsi="Palatino Linotype"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D52018"/>
    <w:multiLevelType w:val="hybridMultilevel"/>
    <w:tmpl w:val="0D0028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7A1138"/>
    <w:multiLevelType w:val="hybridMultilevel"/>
    <w:tmpl w:val="85FA4E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38"/>
  </w:num>
  <w:num w:numId="3">
    <w:abstractNumId w:val="36"/>
  </w:num>
  <w:num w:numId="4">
    <w:abstractNumId w:val="23"/>
  </w:num>
  <w:num w:numId="5">
    <w:abstractNumId w:val="8"/>
  </w:num>
  <w:num w:numId="6">
    <w:abstractNumId w:val="31"/>
  </w:num>
  <w:num w:numId="7">
    <w:abstractNumId w:val="22"/>
  </w:num>
  <w:num w:numId="8">
    <w:abstractNumId w:val="19"/>
  </w:num>
  <w:num w:numId="9">
    <w:abstractNumId w:val="11"/>
  </w:num>
  <w:num w:numId="10">
    <w:abstractNumId w:val="5"/>
  </w:num>
  <w:num w:numId="11">
    <w:abstractNumId w:val="47"/>
  </w:num>
  <w:num w:numId="12">
    <w:abstractNumId w:val="17"/>
  </w:num>
  <w:num w:numId="13">
    <w:abstractNumId w:val="12"/>
  </w:num>
  <w:num w:numId="14">
    <w:abstractNumId w:val="24"/>
  </w:num>
  <w:num w:numId="15">
    <w:abstractNumId w:val="35"/>
  </w:num>
  <w:num w:numId="16">
    <w:abstractNumId w:val="34"/>
  </w:num>
  <w:num w:numId="17">
    <w:abstractNumId w:val="32"/>
  </w:num>
  <w:num w:numId="18">
    <w:abstractNumId w:val="27"/>
  </w:num>
  <w:num w:numId="19">
    <w:abstractNumId w:val="16"/>
  </w:num>
  <w:num w:numId="20">
    <w:abstractNumId w:val="37"/>
  </w:num>
  <w:num w:numId="21">
    <w:abstractNumId w:val="43"/>
  </w:num>
  <w:num w:numId="22">
    <w:abstractNumId w:val="25"/>
  </w:num>
  <w:num w:numId="23">
    <w:abstractNumId w:val="1"/>
  </w:num>
  <w:num w:numId="24">
    <w:abstractNumId w:val="30"/>
  </w:num>
  <w:num w:numId="25">
    <w:abstractNumId w:val="4"/>
  </w:num>
  <w:num w:numId="26">
    <w:abstractNumId w:val="9"/>
  </w:num>
  <w:num w:numId="27">
    <w:abstractNumId w:val="14"/>
  </w:num>
  <w:num w:numId="28">
    <w:abstractNumId w:val="40"/>
  </w:num>
  <w:num w:numId="29">
    <w:abstractNumId w:val="26"/>
  </w:num>
  <w:num w:numId="30">
    <w:abstractNumId w:val="7"/>
  </w:num>
  <w:num w:numId="31">
    <w:abstractNumId w:val="15"/>
  </w:num>
  <w:num w:numId="32">
    <w:abstractNumId w:val="28"/>
  </w:num>
  <w:num w:numId="33">
    <w:abstractNumId w:val="46"/>
  </w:num>
  <w:num w:numId="34">
    <w:abstractNumId w:val="20"/>
  </w:num>
  <w:num w:numId="35">
    <w:abstractNumId w:val="41"/>
  </w:num>
  <w:num w:numId="36">
    <w:abstractNumId w:val="29"/>
  </w:num>
  <w:num w:numId="37">
    <w:abstractNumId w:val="45"/>
  </w:num>
  <w:num w:numId="38">
    <w:abstractNumId w:val="21"/>
  </w:num>
  <w:num w:numId="39">
    <w:abstractNumId w:val="42"/>
  </w:num>
  <w:num w:numId="40">
    <w:abstractNumId w:val="33"/>
  </w:num>
  <w:num w:numId="41">
    <w:abstractNumId w:val="13"/>
  </w:num>
  <w:num w:numId="42">
    <w:abstractNumId w:val="10"/>
  </w:num>
  <w:num w:numId="43">
    <w:abstractNumId w:val="44"/>
  </w:num>
  <w:num w:numId="44">
    <w:abstractNumId w:val="6"/>
  </w:num>
  <w:num w:numId="45">
    <w:abstractNumId w:val="18"/>
  </w:num>
  <w:num w:numId="46">
    <w:abstractNumId w:val="2"/>
  </w:num>
  <w:num w:numId="47">
    <w:abstractNumId w:val="3"/>
  </w:num>
  <w:num w:numId="4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wNTAHAgsDc0tDQyUdpeDU4uLM/DyQAqNaALEka10sAAAA"/>
  </w:docVars>
  <w:rsids>
    <w:rsidRoot w:val="0016398B"/>
    <w:rsid w:val="00001EC4"/>
    <w:rsid w:val="0000278E"/>
    <w:rsid w:val="00002971"/>
    <w:rsid w:val="00002F7D"/>
    <w:rsid w:val="00010F11"/>
    <w:rsid w:val="0001357E"/>
    <w:rsid w:val="00014F69"/>
    <w:rsid w:val="0001521F"/>
    <w:rsid w:val="000173B2"/>
    <w:rsid w:val="00017F41"/>
    <w:rsid w:val="0002204E"/>
    <w:rsid w:val="0002281E"/>
    <w:rsid w:val="00022957"/>
    <w:rsid w:val="00022C61"/>
    <w:rsid w:val="00025703"/>
    <w:rsid w:val="000278A6"/>
    <w:rsid w:val="00027D9A"/>
    <w:rsid w:val="00030212"/>
    <w:rsid w:val="00030B6F"/>
    <w:rsid w:val="00031771"/>
    <w:rsid w:val="00034763"/>
    <w:rsid w:val="00035DAA"/>
    <w:rsid w:val="0003613D"/>
    <w:rsid w:val="00037194"/>
    <w:rsid w:val="00040D93"/>
    <w:rsid w:val="00042460"/>
    <w:rsid w:val="00043758"/>
    <w:rsid w:val="00047275"/>
    <w:rsid w:val="000500AF"/>
    <w:rsid w:val="00050DD8"/>
    <w:rsid w:val="00055D05"/>
    <w:rsid w:val="0005759B"/>
    <w:rsid w:val="000604A7"/>
    <w:rsid w:val="00060752"/>
    <w:rsid w:val="000635EF"/>
    <w:rsid w:val="00063A89"/>
    <w:rsid w:val="000700C4"/>
    <w:rsid w:val="00072D86"/>
    <w:rsid w:val="00073C79"/>
    <w:rsid w:val="000759BB"/>
    <w:rsid w:val="00075F59"/>
    <w:rsid w:val="00082511"/>
    <w:rsid w:val="00086F9B"/>
    <w:rsid w:val="000916D8"/>
    <w:rsid w:val="00091AC6"/>
    <w:rsid w:val="0009215D"/>
    <w:rsid w:val="0009272A"/>
    <w:rsid w:val="00093F83"/>
    <w:rsid w:val="000945F1"/>
    <w:rsid w:val="000A3C07"/>
    <w:rsid w:val="000A4880"/>
    <w:rsid w:val="000A65D6"/>
    <w:rsid w:val="000A6ABF"/>
    <w:rsid w:val="000B0895"/>
    <w:rsid w:val="000B307A"/>
    <w:rsid w:val="000B6421"/>
    <w:rsid w:val="000B6A5D"/>
    <w:rsid w:val="000C1C49"/>
    <w:rsid w:val="000C1E59"/>
    <w:rsid w:val="000C3C8A"/>
    <w:rsid w:val="000C3EA0"/>
    <w:rsid w:val="000C5614"/>
    <w:rsid w:val="000D133C"/>
    <w:rsid w:val="000D1CE8"/>
    <w:rsid w:val="000D2D60"/>
    <w:rsid w:val="000D3180"/>
    <w:rsid w:val="000D4652"/>
    <w:rsid w:val="000E17BA"/>
    <w:rsid w:val="000E243D"/>
    <w:rsid w:val="000E28AE"/>
    <w:rsid w:val="000E63AE"/>
    <w:rsid w:val="000E79AF"/>
    <w:rsid w:val="000F0B41"/>
    <w:rsid w:val="000F285C"/>
    <w:rsid w:val="000F3CB6"/>
    <w:rsid w:val="000F3EF3"/>
    <w:rsid w:val="000F4549"/>
    <w:rsid w:val="000F6483"/>
    <w:rsid w:val="000F7284"/>
    <w:rsid w:val="00100547"/>
    <w:rsid w:val="001006EB"/>
    <w:rsid w:val="00101E15"/>
    <w:rsid w:val="00102313"/>
    <w:rsid w:val="00102B72"/>
    <w:rsid w:val="001039D3"/>
    <w:rsid w:val="00105AD4"/>
    <w:rsid w:val="001106B0"/>
    <w:rsid w:val="00111709"/>
    <w:rsid w:val="00111839"/>
    <w:rsid w:val="00111B04"/>
    <w:rsid w:val="001140F3"/>
    <w:rsid w:val="0011468B"/>
    <w:rsid w:val="00116985"/>
    <w:rsid w:val="00116A3E"/>
    <w:rsid w:val="00116AC8"/>
    <w:rsid w:val="0011730A"/>
    <w:rsid w:val="00120582"/>
    <w:rsid w:val="00120844"/>
    <w:rsid w:val="00121DA8"/>
    <w:rsid w:val="00123B93"/>
    <w:rsid w:val="001242F0"/>
    <w:rsid w:val="0012488D"/>
    <w:rsid w:val="00124AC6"/>
    <w:rsid w:val="00126360"/>
    <w:rsid w:val="001264A7"/>
    <w:rsid w:val="00126505"/>
    <w:rsid w:val="00127313"/>
    <w:rsid w:val="001274B7"/>
    <w:rsid w:val="00127A0F"/>
    <w:rsid w:val="00131A0B"/>
    <w:rsid w:val="00135E3B"/>
    <w:rsid w:val="0013673C"/>
    <w:rsid w:val="001378F6"/>
    <w:rsid w:val="00141452"/>
    <w:rsid w:val="00141C9B"/>
    <w:rsid w:val="001437A2"/>
    <w:rsid w:val="00143EB4"/>
    <w:rsid w:val="001445D4"/>
    <w:rsid w:val="00144E15"/>
    <w:rsid w:val="0014518E"/>
    <w:rsid w:val="0014698C"/>
    <w:rsid w:val="00146D4E"/>
    <w:rsid w:val="0015159E"/>
    <w:rsid w:val="00153288"/>
    <w:rsid w:val="00154DE9"/>
    <w:rsid w:val="001552EB"/>
    <w:rsid w:val="00160A24"/>
    <w:rsid w:val="00162B04"/>
    <w:rsid w:val="0016398B"/>
    <w:rsid w:val="00164ECC"/>
    <w:rsid w:val="00166CBB"/>
    <w:rsid w:val="00167A64"/>
    <w:rsid w:val="001705B4"/>
    <w:rsid w:val="001710F5"/>
    <w:rsid w:val="001712B2"/>
    <w:rsid w:val="001765D3"/>
    <w:rsid w:val="001767E5"/>
    <w:rsid w:val="0018054C"/>
    <w:rsid w:val="00181C7F"/>
    <w:rsid w:val="00181E39"/>
    <w:rsid w:val="00182076"/>
    <w:rsid w:val="00182D67"/>
    <w:rsid w:val="001855F1"/>
    <w:rsid w:val="00185F54"/>
    <w:rsid w:val="00186BDF"/>
    <w:rsid w:val="00186DDE"/>
    <w:rsid w:val="00186EC1"/>
    <w:rsid w:val="001908EC"/>
    <w:rsid w:val="00190905"/>
    <w:rsid w:val="0019561B"/>
    <w:rsid w:val="0019650E"/>
    <w:rsid w:val="00197A98"/>
    <w:rsid w:val="001A1EB1"/>
    <w:rsid w:val="001A3BB7"/>
    <w:rsid w:val="001A3FC7"/>
    <w:rsid w:val="001A65C7"/>
    <w:rsid w:val="001A6C3F"/>
    <w:rsid w:val="001A78ED"/>
    <w:rsid w:val="001B0E3F"/>
    <w:rsid w:val="001B3285"/>
    <w:rsid w:val="001B47F0"/>
    <w:rsid w:val="001B5130"/>
    <w:rsid w:val="001B65FD"/>
    <w:rsid w:val="001B7B11"/>
    <w:rsid w:val="001C081E"/>
    <w:rsid w:val="001C2757"/>
    <w:rsid w:val="001C2E83"/>
    <w:rsid w:val="001C2FAA"/>
    <w:rsid w:val="001C302E"/>
    <w:rsid w:val="001C3195"/>
    <w:rsid w:val="001C5898"/>
    <w:rsid w:val="001C5A69"/>
    <w:rsid w:val="001C62AB"/>
    <w:rsid w:val="001D28E7"/>
    <w:rsid w:val="001D3B3E"/>
    <w:rsid w:val="001D4A5C"/>
    <w:rsid w:val="001D5514"/>
    <w:rsid w:val="001E475E"/>
    <w:rsid w:val="001E571A"/>
    <w:rsid w:val="001E7666"/>
    <w:rsid w:val="001F34B4"/>
    <w:rsid w:val="001F3605"/>
    <w:rsid w:val="001F79E2"/>
    <w:rsid w:val="00200AA0"/>
    <w:rsid w:val="00206642"/>
    <w:rsid w:val="0020668E"/>
    <w:rsid w:val="00207B31"/>
    <w:rsid w:val="00210A39"/>
    <w:rsid w:val="00211415"/>
    <w:rsid w:val="00216B78"/>
    <w:rsid w:val="00217614"/>
    <w:rsid w:val="00220613"/>
    <w:rsid w:val="00220AFB"/>
    <w:rsid w:val="00224A50"/>
    <w:rsid w:val="00224B5A"/>
    <w:rsid w:val="00225049"/>
    <w:rsid w:val="00225573"/>
    <w:rsid w:val="0022602E"/>
    <w:rsid w:val="00231837"/>
    <w:rsid w:val="0023214D"/>
    <w:rsid w:val="00232EA1"/>
    <w:rsid w:val="00233760"/>
    <w:rsid w:val="002353AD"/>
    <w:rsid w:val="00235766"/>
    <w:rsid w:val="0023625B"/>
    <w:rsid w:val="00236762"/>
    <w:rsid w:val="002376A7"/>
    <w:rsid w:val="002406D9"/>
    <w:rsid w:val="00240742"/>
    <w:rsid w:val="00240D72"/>
    <w:rsid w:val="002432C8"/>
    <w:rsid w:val="002442FA"/>
    <w:rsid w:val="002448BB"/>
    <w:rsid w:val="002449B6"/>
    <w:rsid w:val="00245059"/>
    <w:rsid w:val="0024778E"/>
    <w:rsid w:val="002541C7"/>
    <w:rsid w:val="00255EAA"/>
    <w:rsid w:val="00257183"/>
    <w:rsid w:val="002600DF"/>
    <w:rsid w:val="00260BD8"/>
    <w:rsid w:val="002617D5"/>
    <w:rsid w:val="00261F28"/>
    <w:rsid w:val="002623B3"/>
    <w:rsid w:val="002628E1"/>
    <w:rsid w:val="00262C83"/>
    <w:rsid w:val="00263E11"/>
    <w:rsid w:val="00264144"/>
    <w:rsid w:val="0026568E"/>
    <w:rsid w:val="00266FD7"/>
    <w:rsid w:val="002705FF"/>
    <w:rsid w:val="00271A8E"/>
    <w:rsid w:val="002724FD"/>
    <w:rsid w:val="00272658"/>
    <w:rsid w:val="00272C62"/>
    <w:rsid w:val="002746D2"/>
    <w:rsid w:val="00277D31"/>
    <w:rsid w:val="00280468"/>
    <w:rsid w:val="0028152E"/>
    <w:rsid w:val="00281AD2"/>
    <w:rsid w:val="0028440F"/>
    <w:rsid w:val="00287DBE"/>
    <w:rsid w:val="00290DC1"/>
    <w:rsid w:val="00290F6C"/>
    <w:rsid w:val="00295552"/>
    <w:rsid w:val="00295727"/>
    <w:rsid w:val="00296032"/>
    <w:rsid w:val="002A0B62"/>
    <w:rsid w:val="002A0DAF"/>
    <w:rsid w:val="002A32C9"/>
    <w:rsid w:val="002A34B2"/>
    <w:rsid w:val="002A5DB9"/>
    <w:rsid w:val="002A6908"/>
    <w:rsid w:val="002A695F"/>
    <w:rsid w:val="002A7981"/>
    <w:rsid w:val="002B366B"/>
    <w:rsid w:val="002C017E"/>
    <w:rsid w:val="002C0F5D"/>
    <w:rsid w:val="002C1265"/>
    <w:rsid w:val="002C3A84"/>
    <w:rsid w:val="002C7AB6"/>
    <w:rsid w:val="002D0D92"/>
    <w:rsid w:val="002D4152"/>
    <w:rsid w:val="002D6822"/>
    <w:rsid w:val="002D69BC"/>
    <w:rsid w:val="002D7862"/>
    <w:rsid w:val="002E2178"/>
    <w:rsid w:val="002E32D2"/>
    <w:rsid w:val="002E3B2D"/>
    <w:rsid w:val="002E6583"/>
    <w:rsid w:val="002E7240"/>
    <w:rsid w:val="002F0022"/>
    <w:rsid w:val="002F6714"/>
    <w:rsid w:val="002F77DB"/>
    <w:rsid w:val="003037B3"/>
    <w:rsid w:val="00304CEC"/>
    <w:rsid w:val="00306B19"/>
    <w:rsid w:val="00307083"/>
    <w:rsid w:val="00307DEF"/>
    <w:rsid w:val="00312932"/>
    <w:rsid w:val="00312D4B"/>
    <w:rsid w:val="003131E7"/>
    <w:rsid w:val="00314159"/>
    <w:rsid w:val="0031534B"/>
    <w:rsid w:val="00315F96"/>
    <w:rsid w:val="00317529"/>
    <w:rsid w:val="003200BB"/>
    <w:rsid w:val="00320ADB"/>
    <w:rsid w:val="00321979"/>
    <w:rsid w:val="00322F43"/>
    <w:rsid w:val="0033525C"/>
    <w:rsid w:val="00337B1C"/>
    <w:rsid w:val="00340645"/>
    <w:rsid w:val="00340EB5"/>
    <w:rsid w:val="0034297A"/>
    <w:rsid w:val="00343ABF"/>
    <w:rsid w:val="00345702"/>
    <w:rsid w:val="00345C61"/>
    <w:rsid w:val="00346FD1"/>
    <w:rsid w:val="0035088C"/>
    <w:rsid w:val="00350D4D"/>
    <w:rsid w:val="0035119F"/>
    <w:rsid w:val="003527E0"/>
    <w:rsid w:val="00354061"/>
    <w:rsid w:val="003540B3"/>
    <w:rsid w:val="0035615B"/>
    <w:rsid w:val="00356241"/>
    <w:rsid w:val="003630BF"/>
    <w:rsid w:val="00364A08"/>
    <w:rsid w:val="003653F2"/>
    <w:rsid w:val="003657E9"/>
    <w:rsid w:val="003659DE"/>
    <w:rsid w:val="00365D0F"/>
    <w:rsid w:val="00366833"/>
    <w:rsid w:val="003712A0"/>
    <w:rsid w:val="00371A03"/>
    <w:rsid w:val="003720B8"/>
    <w:rsid w:val="00372C50"/>
    <w:rsid w:val="00375593"/>
    <w:rsid w:val="00376155"/>
    <w:rsid w:val="0037707C"/>
    <w:rsid w:val="003810B7"/>
    <w:rsid w:val="0038159B"/>
    <w:rsid w:val="003817D7"/>
    <w:rsid w:val="00382689"/>
    <w:rsid w:val="00383AC3"/>
    <w:rsid w:val="003904A4"/>
    <w:rsid w:val="00393975"/>
    <w:rsid w:val="00397791"/>
    <w:rsid w:val="00397B4C"/>
    <w:rsid w:val="003A055E"/>
    <w:rsid w:val="003A23B5"/>
    <w:rsid w:val="003A4B9B"/>
    <w:rsid w:val="003B0F31"/>
    <w:rsid w:val="003B2FDF"/>
    <w:rsid w:val="003B3148"/>
    <w:rsid w:val="003B42BD"/>
    <w:rsid w:val="003B7B94"/>
    <w:rsid w:val="003B7F90"/>
    <w:rsid w:val="003C03EC"/>
    <w:rsid w:val="003C22C6"/>
    <w:rsid w:val="003C5982"/>
    <w:rsid w:val="003C5C70"/>
    <w:rsid w:val="003C657D"/>
    <w:rsid w:val="003C70D1"/>
    <w:rsid w:val="003C7399"/>
    <w:rsid w:val="003C7C78"/>
    <w:rsid w:val="003D0B29"/>
    <w:rsid w:val="003D2D17"/>
    <w:rsid w:val="003D3195"/>
    <w:rsid w:val="003D31EF"/>
    <w:rsid w:val="003D3353"/>
    <w:rsid w:val="003D3A85"/>
    <w:rsid w:val="003D41ED"/>
    <w:rsid w:val="003D53C4"/>
    <w:rsid w:val="003D7CF5"/>
    <w:rsid w:val="003E20A0"/>
    <w:rsid w:val="003E3972"/>
    <w:rsid w:val="003F05C5"/>
    <w:rsid w:val="003F079A"/>
    <w:rsid w:val="003F0FF8"/>
    <w:rsid w:val="003F1E04"/>
    <w:rsid w:val="003F3470"/>
    <w:rsid w:val="003F432C"/>
    <w:rsid w:val="003F4F8E"/>
    <w:rsid w:val="003F5557"/>
    <w:rsid w:val="00402EFB"/>
    <w:rsid w:val="004046AA"/>
    <w:rsid w:val="004102D3"/>
    <w:rsid w:val="004104D1"/>
    <w:rsid w:val="00411C8A"/>
    <w:rsid w:val="00413052"/>
    <w:rsid w:val="00420DB2"/>
    <w:rsid w:val="00421E5F"/>
    <w:rsid w:val="0042220D"/>
    <w:rsid w:val="00423309"/>
    <w:rsid w:val="0042596C"/>
    <w:rsid w:val="00426550"/>
    <w:rsid w:val="004300E6"/>
    <w:rsid w:val="00430D6F"/>
    <w:rsid w:val="0043140B"/>
    <w:rsid w:val="00431BD0"/>
    <w:rsid w:val="00433A14"/>
    <w:rsid w:val="00433DD0"/>
    <w:rsid w:val="00435622"/>
    <w:rsid w:val="004366B9"/>
    <w:rsid w:val="00436946"/>
    <w:rsid w:val="004370AA"/>
    <w:rsid w:val="0043721C"/>
    <w:rsid w:val="00437819"/>
    <w:rsid w:val="0044192F"/>
    <w:rsid w:val="00441B66"/>
    <w:rsid w:val="00443001"/>
    <w:rsid w:val="00444395"/>
    <w:rsid w:val="004449D1"/>
    <w:rsid w:val="0045043E"/>
    <w:rsid w:val="00450E6A"/>
    <w:rsid w:val="00451B25"/>
    <w:rsid w:val="00451D51"/>
    <w:rsid w:val="00455208"/>
    <w:rsid w:val="00456873"/>
    <w:rsid w:val="0046051E"/>
    <w:rsid w:val="00462D95"/>
    <w:rsid w:val="00463F39"/>
    <w:rsid w:val="00464B3B"/>
    <w:rsid w:val="00466401"/>
    <w:rsid w:val="00467748"/>
    <w:rsid w:val="004702A7"/>
    <w:rsid w:val="004733F8"/>
    <w:rsid w:val="004745FB"/>
    <w:rsid w:val="00475104"/>
    <w:rsid w:val="00475AB7"/>
    <w:rsid w:val="00475DB2"/>
    <w:rsid w:val="00476965"/>
    <w:rsid w:val="00477D9C"/>
    <w:rsid w:val="00480332"/>
    <w:rsid w:val="00480B08"/>
    <w:rsid w:val="0048257A"/>
    <w:rsid w:val="00484246"/>
    <w:rsid w:val="00484A28"/>
    <w:rsid w:val="00485D73"/>
    <w:rsid w:val="004863A4"/>
    <w:rsid w:val="00486FC2"/>
    <w:rsid w:val="004878E3"/>
    <w:rsid w:val="00490380"/>
    <w:rsid w:val="00490681"/>
    <w:rsid w:val="004906ED"/>
    <w:rsid w:val="00491000"/>
    <w:rsid w:val="00491692"/>
    <w:rsid w:val="00491854"/>
    <w:rsid w:val="004919FB"/>
    <w:rsid w:val="00493714"/>
    <w:rsid w:val="00494148"/>
    <w:rsid w:val="0049566F"/>
    <w:rsid w:val="00496B86"/>
    <w:rsid w:val="004A1690"/>
    <w:rsid w:val="004A1930"/>
    <w:rsid w:val="004A3932"/>
    <w:rsid w:val="004A47E8"/>
    <w:rsid w:val="004A6CD8"/>
    <w:rsid w:val="004A6F36"/>
    <w:rsid w:val="004B2BA6"/>
    <w:rsid w:val="004B349D"/>
    <w:rsid w:val="004B414A"/>
    <w:rsid w:val="004B6BEA"/>
    <w:rsid w:val="004B6F4A"/>
    <w:rsid w:val="004B7020"/>
    <w:rsid w:val="004C0128"/>
    <w:rsid w:val="004C0212"/>
    <w:rsid w:val="004C129E"/>
    <w:rsid w:val="004C133A"/>
    <w:rsid w:val="004C31D7"/>
    <w:rsid w:val="004C3614"/>
    <w:rsid w:val="004C3EF5"/>
    <w:rsid w:val="004C5A11"/>
    <w:rsid w:val="004D2FDF"/>
    <w:rsid w:val="004D31FE"/>
    <w:rsid w:val="004D5338"/>
    <w:rsid w:val="004D5B71"/>
    <w:rsid w:val="004D7DC6"/>
    <w:rsid w:val="004E17BA"/>
    <w:rsid w:val="004E1B57"/>
    <w:rsid w:val="004E308A"/>
    <w:rsid w:val="004E326A"/>
    <w:rsid w:val="004E47CA"/>
    <w:rsid w:val="004E4BDF"/>
    <w:rsid w:val="004E5150"/>
    <w:rsid w:val="004E76B4"/>
    <w:rsid w:val="004E79C0"/>
    <w:rsid w:val="004E7D5C"/>
    <w:rsid w:val="004F0366"/>
    <w:rsid w:val="004F179A"/>
    <w:rsid w:val="004F30B4"/>
    <w:rsid w:val="004F6569"/>
    <w:rsid w:val="004F68B4"/>
    <w:rsid w:val="004F6C61"/>
    <w:rsid w:val="004F6D8F"/>
    <w:rsid w:val="004F75B0"/>
    <w:rsid w:val="004F7D36"/>
    <w:rsid w:val="004F7E14"/>
    <w:rsid w:val="0050373F"/>
    <w:rsid w:val="005063A9"/>
    <w:rsid w:val="005075E3"/>
    <w:rsid w:val="0051083E"/>
    <w:rsid w:val="005110D2"/>
    <w:rsid w:val="00511860"/>
    <w:rsid w:val="00511D41"/>
    <w:rsid w:val="0051342A"/>
    <w:rsid w:val="005138AC"/>
    <w:rsid w:val="0051564C"/>
    <w:rsid w:val="00525887"/>
    <w:rsid w:val="005274E7"/>
    <w:rsid w:val="00527B51"/>
    <w:rsid w:val="005304DE"/>
    <w:rsid w:val="00531021"/>
    <w:rsid w:val="005311E0"/>
    <w:rsid w:val="0053196B"/>
    <w:rsid w:val="005325A5"/>
    <w:rsid w:val="00533E94"/>
    <w:rsid w:val="00535E30"/>
    <w:rsid w:val="00537714"/>
    <w:rsid w:val="00537AAB"/>
    <w:rsid w:val="00540E3A"/>
    <w:rsid w:val="005411E6"/>
    <w:rsid w:val="00541720"/>
    <w:rsid w:val="00541BB7"/>
    <w:rsid w:val="00541FA2"/>
    <w:rsid w:val="005436E6"/>
    <w:rsid w:val="00543824"/>
    <w:rsid w:val="0054598C"/>
    <w:rsid w:val="00546829"/>
    <w:rsid w:val="005468D3"/>
    <w:rsid w:val="00546F4B"/>
    <w:rsid w:val="00547979"/>
    <w:rsid w:val="00550F67"/>
    <w:rsid w:val="00554ED3"/>
    <w:rsid w:val="005556AE"/>
    <w:rsid w:val="005614D6"/>
    <w:rsid w:val="00563A39"/>
    <w:rsid w:val="00563ABE"/>
    <w:rsid w:val="005646AD"/>
    <w:rsid w:val="00566753"/>
    <w:rsid w:val="00566C03"/>
    <w:rsid w:val="005677D2"/>
    <w:rsid w:val="005736E3"/>
    <w:rsid w:val="00573ACD"/>
    <w:rsid w:val="00574042"/>
    <w:rsid w:val="00574068"/>
    <w:rsid w:val="00575495"/>
    <w:rsid w:val="005803C5"/>
    <w:rsid w:val="0058381E"/>
    <w:rsid w:val="00584658"/>
    <w:rsid w:val="00584DFF"/>
    <w:rsid w:val="005850D4"/>
    <w:rsid w:val="0058693B"/>
    <w:rsid w:val="005872C0"/>
    <w:rsid w:val="00587D6B"/>
    <w:rsid w:val="005914AE"/>
    <w:rsid w:val="005919F5"/>
    <w:rsid w:val="00592042"/>
    <w:rsid w:val="00592775"/>
    <w:rsid w:val="00593C7D"/>
    <w:rsid w:val="00593F95"/>
    <w:rsid w:val="005A1174"/>
    <w:rsid w:val="005A21B5"/>
    <w:rsid w:val="005A3915"/>
    <w:rsid w:val="005A507A"/>
    <w:rsid w:val="005A69CC"/>
    <w:rsid w:val="005B0261"/>
    <w:rsid w:val="005B40E5"/>
    <w:rsid w:val="005B4517"/>
    <w:rsid w:val="005C0A8A"/>
    <w:rsid w:val="005C0CCC"/>
    <w:rsid w:val="005C1561"/>
    <w:rsid w:val="005C248B"/>
    <w:rsid w:val="005C35AE"/>
    <w:rsid w:val="005C5170"/>
    <w:rsid w:val="005C5DD1"/>
    <w:rsid w:val="005C625F"/>
    <w:rsid w:val="005C70C4"/>
    <w:rsid w:val="005C75BC"/>
    <w:rsid w:val="005C7CA0"/>
    <w:rsid w:val="005C7E6C"/>
    <w:rsid w:val="005D0473"/>
    <w:rsid w:val="005D0866"/>
    <w:rsid w:val="005D3523"/>
    <w:rsid w:val="005D38D4"/>
    <w:rsid w:val="005D5D55"/>
    <w:rsid w:val="005D6741"/>
    <w:rsid w:val="005D6C4B"/>
    <w:rsid w:val="005E231F"/>
    <w:rsid w:val="005E2764"/>
    <w:rsid w:val="005E5D27"/>
    <w:rsid w:val="005F04B7"/>
    <w:rsid w:val="005F38D6"/>
    <w:rsid w:val="005F3C15"/>
    <w:rsid w:val="005F42FE"/>
    <w:rsid w:val="005F47EB"/>
    <w:rsid w:val="005F6F12"/>
    <w:rsid w:val="00607B85"/>
    <w:rsid w:val="00607E79"/>
    <w:rsid w:val="00610C22"/>
    <w:rsid w:val="0061103E"/>
    <w:rsid w:val="00616F19"/>
    <w:rsid w:val="00620AC9"/>
    <w:rsid w:val="00621F5E"/>
    <w:rsid w:val="00624B5C"/>
    <w:rsid w:val="0062574C"/>
    <w:rsid w:val="00633FE1"/>
    <w:rsid w:val="00635D8E"/>
    <w:rsid w:val="00637F32"/>
    <w:rsid w:val="006402DA"/>
    <w:rsid w:val="006436B1"/>
    <w:rsid w:val="0064372B"/>
    <w:rsid w:val="00646404"/>
    <w:rsid w:val="00650827"/>
    <w:rsid w:val="0065194B"/>
    <w:rsid w:val="00651A6F"/>
    <w:rsid w:val="00651B95"/>
    <w:rsid w:val="006524DD"/>
    <w:rsid w:val="00652725"/>
    <w:rsid w:val="00652F6F"/>
    <w:rsid w:val="006540E7"/>
    <w:rsid w:val="0065760A"/>
    <w:rsid w:val="0066043F"/>
    <w:rsid w:val="00660474"/>
    <w:rsid w:val="00660DF7"/>
    <w:rsid w:val="006612AF"/>
    <w:rsid w:val="0067089C"/>
    <w:rsid w:val="00672E5E"/>
    <w:rsid w:val="006773A6"/>
    <w:rsid w:val="006774AF"/>
    <w:rsid w:val="00677F59"/>
    <w:rsid w:val="0068179E"/>
    <w:rsid w:val="006852C9"/>
    <w:rsid w:val="00686D44"/>
    <w:rsid w:val="00687FD3"/>
    <w:rsid w:val="006913AB"/>
    <w:rsid w:val="006913FA"/>
    <w:rsid w:val="0069177B"/>
    <w:rsid w:val="00692407"/>
    <w:rsid w:val="0069421D"/>
    <w:rsid w:val="00695881"/>
    <w:rsid w:val="00695A24"/>
    <w:rsid w:val="00697179"/>
    <w:rsid w:val="00697EA2"/>
    <w:rsid w:val="006A11B9"/>
    <w:rsid w:val="006A26BF"/>
    <w:rsid w:val="006A6BCC"/>
    <w:rsid w:val="006B1AB3"/>
    <w:rsid w:val="006B232A"/>
    <w:rsid w:val="006B31C8"/>
    <w:rsid w:val="006B5069"/>
    <w:rsid w:val="006B60D6"/>
    <w:rsid w:val="006B718E"/>
    <w:rsid w:val="006B79EE"/>
    <w:rsid w:val="006B7A57"/>
    <w:rsid w:val="006C156C"/>
    <w:rsid w:val="006C1750"/>
    <w:rsid w:val="006C2D6F"/>
    <w:rsid w:val="006C5F78"/>
    <w:rsid w:val="006D15E2"/>
    <w:rsid w:val="006D15F4"/>
    <w:rsid w:val="006D2222"/>
    <w:rsid w:val="006D24BD"/>
    <w:rsid w:val="006D2559"/>
    <w:rsid w:val="006D2D7E"/>
    <w:rsid w:val="006D6943"/>
    <w:rsid w:val="006E0C1E"/>
    <w:rsid w:val="006E4483"/>
    <w:rsid w:val="006E4AD8"/>
    <w:rsid w:val="006E570F"/>
    <w:rsid w:val="006E7117"/>
    <w:rsid w:val="006F2739"/>
    <w:rsid w:val="006F2AA0"/>
    <w:rsid w:val="006F306C"/>
    <w:rsid w:val="006F4C3A"/>
    <w:rsid w:val="006F58A8"/>
    <w:rsid w:val="006F7D2D"/>
    <w:rsid w:val="007001C1"/>
    <w:rsid w:val="00701F26"/>
    <w:rsid w:val="007037B9"/>
    <w:rsid w:val="00703D7A"/>
    <w:rsid w:val="007056E0"/>
    <w:rsid w:val="007068A1"/>
    <w:rsid w:val="00707BEB"/>
    <w:rsid w:val="00715835"/>
    <w:rsid w:val="0071597D"/>
    <w:rsid w:val="00715FB1"/>
    <w:rsid w:val="007172B0"/>
    <w:rsid w:val="0071775E"/>
    <w:rsid w:val="007230FA"/>
    <w:rsid w:val="00723CB1"/>
    <w:rsid w:val="00724250"/>
    <w:rsid w:val="0072449A"/>
    <w:rsid w:val="00725EB2"/>
    <w:rsid w:val="00726504"/>
    <w:rsid w:val="00732910"/>
    <w:rsid w:val="00732FEE"/>
    <w:rsid w:val="00735221"/>
    <w:rsid w:val="00736691"/>
    <w:rsid w:val="00737FE0"/>
    <w:rsid w:val="0074488E"/>
    <w:rsid w:val="00751291"/>
    <w:rsid w:val="00752AF7"/>
    <w:rsid w:val="00753198"/>
    <w:rsid w:val="0075372F"/>
    <w:rsid w:val="00755525"/>
    <w:rsid w:val="00761604"/>
    <w:rsid w:val="007623F7"/>
    <w:rsid w:val="00764136"/>
    <w:rsid w:val="007646BE"/>
    <w:rsid w:val="0076576D"/>
    <w:rsid w:val="00765E20"/>
    <w:rsid w:val="00766124"/>
    <w:rsid w:val="007707E9"/>
    <w:rsid w:val="00771E23"/>
    <w:rsid w:val="00772AD0"/>
    <w:rsid w:val="00773B34"/>
    <w:rsid w:val="007743F4"/>
    <w:rsid w:val="00774BB8"/>
    <w:rsid w:val="0077562C"/>
    <w:rsid w:val="007760AB"/>
    <w:rsid w:val="00780230"/>
    <w:rsid w:val="00782B84"/>
    <w:rsid w:val="00783E4E"/>
    <w:rsid w:val="00784280"/>
    <w:rsid w:val="00792B51"/>
    <w:rsid w:val="00795B33"/>
    <w:rsid w:val="007A3235"/>
    <w:rsid w:val="007A4EB8"/>
    <w:rsid w:val="007B0F76"/>
    <w:rsid w:val="007B6D05"/>
    <w:rsid w:val="007C35D1"/>
    <w:rsid w:val="007C3676"/>
    <w:rsid w:val="007C399B"/>
    <w:rsid w:val="007C47F7"/>
    <w:rsid w:val="007C54E3"/>
    <w:rsid w:val="007C601A"/>
    <w:rsid w:val="007C7276"/>
    <w:rsid w:val="007D14C9"/>
    <w:rsid w:val="007D2233"/>
    <w:rsid w:val="007D345F"/>
    <w:rsid w:val="007D35EC"/>
    <w:rsid w:val="007D37C6"/>
    <w:rsid w:val="007D475D"/>
    <w:rsid w:val="007D5389"/>
    <w:rsid w:val="007D6576"/>
    <w:rsid w:val="007D6CB9"/>
    <w:rsid w:val="007D706C"/>
    <w:rsid w:val="007D749A"/>
    <w:rsid w:val="007D7758"/>
    <w:rsid w:val="007D78A6"/>
    <w:rsid w:val="007E1A99"/>
    <w:rsid w:val="007E2805"/>
    <w:rsid w:val="007E4544"/>
    <w:rsid w:val="007E562D"/>
    <w:rsid w:val="007F030F"/>
    <w:rsid w:val="007F0D05"/>
    <w:rsid w:val="007F1892"/>
    <w:rsid w:val="007F26CB"/>
    <w:rsid w:val="007F4B60"/>
    <w:rsid w:val="007F5200"/>
    <w:rsid w:val="007F5AA2"/>
    <w:rsid w:val="00800991"/>
    <w:rsid w:val="008011A1"/>
    <w:rsid w:val="00803434"/>
    <w:rsid w:val="00810916"/>
    <w:rsid w:val="0081201F"/>
    <w:rsid w:val="0081439D"/>
    <w:rsid w:val="00814755"/>
    <w:rsid w:val="008152DC"/>
    <w:rsid w:val="00817F87"/>
    <w:rsid w:val="0082189E"/>
    <w:rsid w:val="00822A1A"/>
    <w:rsid w:val="0082536E"/>
    <w:rsid w:val="00825EC6"/>
    <w:rsid w:val="0082700B"/>
    <w:rsid w:val="0083676C"/>
    <w:rsid w:val="008370E4"/>
    <w:rsid w:val="00837CC1"/>
    <w:rsid w:val="00840C66"/>
    <w:rsid w:val="008410A9"/>
    <w:rsid w:val="00845CF6"/>
    <w:rsid w:val="0084631A"/>
    <w:rsid w:val="0084771D"/>
    <w:rsid w:val="0085099A"/>
    <w:rsid w:val="0085418C"/>
    <w:rsid w:val="00856466"/>
    <w:rsid w:val="00860F45"/>
    <w:rsid w:val="00863150"/>
    <w:rsid w:val="00863A1B"/>
    <w:rsid w:val="00864E6E"/>
    <w:rsid w:val="00864E77"/>
    <w:rsid w:val="008657B0"/>
    <w:rsid w:val="0086627E"/>
    <w:rsid w:val="0086764F"/>
    <w:rsid w:val="008714F1"/>
    <w:rsid w:val="00871E8E"/>
    <w:rsid w:val="00872097"/>
    <w:rsid w:val="00872589"/>
    <w:rsid w:val="00874309"/>
    <w:rsid w:val="00880CA3"/>
    <w:rsid w:val="00881827"/>
    <w:rsid w:val="00881CB4"/>
    <w:rsid w:val="008838EB"/>
    <w:rsid w:val="00884754"/>
    <w:rsid w:val="008869ED"/>
    <w:rsid w:val="00886F85"/>
    <w:rsid w:val="008932EF"/>
    <w:rsid w:val="0089440F"/>
    <w:rsid w:val="00895C14"/>
    <w:rsid w:val="008A0C3E"/>
    <w:rsid w:val="008A437C"/>
    <w:rsid w:val="008A4FD7"/>
    <w:rsid w:val="008A65DD"/>
    <w:rsid w:val="008B5179"/>
    <w:rsid w:val="008B6337"/>
    <w:rsid w:val="008B7141"/>
    <w:rsid w:val="008C1EB9"/>
    <w:rsid w:val="008C3278"/>
    <w:rsid w:val="008C5FA7"/>
    <w:rsid w:val="008C7EE7"/>
    <w:rsid w:val="008D0A69"/>
    <w:rsid w:val="008D4D0F"/>
    <w:rsid w:val="008D5CD4"/>
    <w:rsid w:val="008D67EC"/>
    <w:rsid w:val="008D6A46"/>
    <w:rsid w:val="008E07D1"/>
    <w:rsid w:val="008E0CF5"/>
    <w:rsid w:val="008F61E1"/>
    <w:rsid w:val="009017C6"/>
    <w:rsid w:val="00902E66"/>
    <w:rsid w:val="009070CB"/>
    <w:rsid w:val="00907D8E"/>
    <w:rsid w:val="00911719"/>
    <w:rsid w:val="00912002"/>
    <w:rsid w:val="009137EE"/>
    <w:rsid w:val="00915306"/>
    <w:rsid w:val="00915CFA"/>
    <w:rsid w:val="00920046"/>
    <w:rsid w:val="0092136F"/>
    <w:rsid w:val="00922FB4"/>
    <w:rsid w:val="009230BB"/>
    <w:rsid w:val="00931007"/>
    <w:rsid w:val="00931A85"/>
    <w:rsid w:val="00932731"/>
    <w:rsid w:val="00932EC6"/>
    <w:rsid w:val="00933CFB"/>
    <w:rsid w:val="009377B3"/>
    <w:rsid w:val="00940C77"/>
    <w:rsid w:val="00942566"/>
    <w:rsid w:val="009429AD"/>
    <w:rsid w:val="00945454"/>
    <w:rsid w:val="00945860"/>
    <w:rsid w:val="00947DCC"/>
    <w:rsid w:val="00953414"/>
    <w:rsid w:val="00957312"/>
    <w:rsid w:val="00964970"/>
    <w:rsid w:val="009654DA"/>
    <w:rsid w:val="0096776E"/>
    <w:rsid w:val="0097190B"/>
    <w:rsid w:val="00971DB3"/>
    <w:rsid w:val="0097414B"/>
    <w:rsid w:val="00974BED"/>
    <w:rsid w:val="00981630"/>
    <w:rsid w:val="00981AD0"/>
    <w:rsid w:val="009837B4"/>
    <w:rsid w:val="009849DB"/>
    <w:rsid w:val="00985CDD"/>
    <w:rsid w:val="00990B42"/>
    <w:rsid w:val="00991B86"/>
    <w:rsid w:val="00996B34"/>
    <w:rsid w:val="009A0CED"/>
    <w:rsid w:val="009A254C"/>
    <w:rsid w:val="009A3687"/>
    <w:rsid w:val="009A5870"/>
    <w:rsid w:val="009A6807"/>
    <w:rsid w:val="009A6D6A"/>
    <w:rsid w:val="009B2220"/>
    <w:rsid w:val="009B2B5E"/>
    <w:rsid w:val="009B3A05"/>
    <w:rsid w:val="009B45BC"/>
    <w:rsid w:val="009B53BA"/>
    <w:rsid w:val="009B6904"/>
    <w:rsid w:val="009B6CC3"/>
    <w:rsid w:val="009B7746"/>
    <w:rsid w:val="009B7AA6"/>
    <w:rsid w:val="009C1D69"/>
    <w:rsid w:val="009C1F66"/>
    <w:rsid w:val="009C2932"/>
    <w:rsid w:val="009C3248"/>
    <w:rsid w:val="009C33CB"/>
    <w:rsid w:val="009C4D79"/>
    <w:rsid w:val="009C7B3B"/>
    <w:rsid w:val="009D166D"/>
    <w:rsid w:val="009D3141"/>
    <w:rsid w:val="009D3855"/>
    <w:rsid w:val="009D4B23"/>
    <w:rsid w:val="009D4BF4"/>
    <w:rsid w:val="009D61CC"/>
    <w:rsid w:val="009D7A90"/>
    <w:rsid w:val="009E1195"/>
    <w:rsid w:val="009E23E1"/>
    <w:rsid w:val="009E2A02"/>
    <w:rsid w:val="009E2F08"/>
    <w:rsid w:val="009E35F6"/>
    <w:rsid w:val="009E5282"/>
    <w:rsid w:val="009E55CA"/>
    <w:rsid w:val="009E67BA"/>
    <w:rsid w:val="009F15EE"/>
    <w:rsid w:val="009F3F03"/>
    <w:rsid w:val="009F4B56"/>
    <w:rsid w:val="009F4CFD"/>
    <w:rsid w:val="009F5714"/>
    <w:rsid w:val="009F6FDB"/>
    <w:rsid w:val="00A00562"/>
    <w:rsid w:val="00A04654"/>
    <w:rsid w:val="00A04734"/>
    <w:rsid w:val="00A0514D"/>
    <w:rsid w:val="00A0752D"/>
    <w:rsid w:val="00A1208C"/>
    <w:rsid w:val="00A12833"/>
    <w:rsid w:val="00A15094"/>
    <w:rsid w:val="00A16715"/>
    <w:rsid w:val="00A1700A"/>
    <w:rsid w:val="00A20F9E"/>
    <w:rsid w:val="00A23BC1"/>
    <w:rsid w:val="00A243D2"/>
    <w:rsid w:val="00A247BE"/>
    <w:rsid w:val="00A24B4C"/>
    <w:rsid w:val="00A25120"/>
    <w:rsid w:val="00A268B2"/>
    <w:rsid w:val="00A26E4B"/>
    <w:rsid w:val="00A30DC9"/>
    <w:rsid w:val="00A31F58"/>
    <w:rsid w:val="00A32690"/>
    <w:rsid w:val="00A32D69"/>
    <w:rsid w:val="00A33C5C"/>
    <w:rsid w:val="00A33D64"/>
    <w:rsid w:val="00A34DE4"/>
    <w:rsid w:val="00A351FB"/>
    <w:rsid w:val="00A37568"/>
    <w:rsid w:val="00A40AFD"/>
    <w:rsid w:val="00A40C90"/>
    <w:rsid w:val="00A41309"/>
    <w:rsid w:val="00A414E4"/>
    <w:rsid w:val="00A4262D"/>
    <w:rsid w:val="00A431D5"/>
    <w:rsid w:val="00A43D5F"/>
    <w:rsid w:val="00A44322"/>
    <w:rsid w:val="00A45A8F"/>
    <w:rsid w:val="00A45EC2"/>
    <w:rsid w:val="00A47377"/>
    <w:rsid w:val="00A504E3"/>
    <w:rsid w:val="00A50996"/>
    <w:rsid w:val="00A51275"/>
    <w:rsid w:val="00A52E92"/>
    <w:rsid w:val="00A542A8"/>
    <w:rsid w:val="00A5628F"/>
    <w:rsid w:val="00A5738C"/>
    <w:rsid w:val="00A64277"/>
    <w:rsid w:val="00A65082"/>
    <w:rsid w:val="00A65DD0"/>
    <w:rsid w:val="00A65F57"/>
    <w:rsid w:val="00A676DE"/>
    <w:rsid w:val="00A701DD"/>
    <w:rsid w:val="00A70D57"/>
    <w:rsid w:val="00A70DAF"/>
    <w:rsid w:val="00A70FD8"/>
    <w:rsid w:val="00A7171B"/>
    <w:rsid w:val="00A717D6"/>
    <w:rsid w:val="00A73F7B"/>
    <w:rsid w:val="00A74A3C"/>
    <w:rsid w:val="00A74A55"/>
    <w:rsid w:val="00A74DD1"/>
    <w:rsid w:val="00A74E05"/>
    <w:rsid w:val="00A754D7"/>
    <w:rsid w:val="00A763BF"/>
    <w:rsid w:val="00A80389"/>
    <w:rsid w:val="00A81906"/>
    <w:rsid w:val="00A8273A"/>
    <w:rsid w:val="00A84AA3"/>
    <w:rsid w:val="00A90B25"/>
    <w:rsid w:val="00A9105E"/>
    <w:rsid w:val="00A942ED"/>
    <w:rsid w:val="00A96DB4"/>
    <w:rsid w:val="00A97134"/>
    <w:rsid w:val="00AA3D70"/>
    <w:rsid w:val="00AA4B38"/>
    <w:rsid w:val="00AA60D8"/>
    <w:rsid w:val="00AA66B5"/>
    <w:rsid w:val="00AA7024"/>
    <w:rsid w:val="00AA770D"/>
    <w:rsid w:val="00AB0683"/>
    <w:rsid w:val="00AB193D"/>
    <w:rsid w:val="00AB371C"/>
    <w:rsid w:val="00AB582A"/>
    <w:rsid w:val="00AC2585"/>
    <w:rsid w:val="00AC5CAC"/>
    <w:rsid w:val="00AD3D8A"/>
    <w:rsid w:val="00AD587D"/>
    <w:rsid w:val="00AD6BDF"/>
    <w:rsid w:val="00AE35DC"/>
    <w:rsid w:val="00AE4167"/>
    <w:rsid w:val="00AE5DEB"/>
    <w:rsid w:val="00AE5F4B"/>
    <w:rsid w:val="00AE61CA"/>
    <w:rsid w:val="00AF3E9B"/>
    <w:rsid w:val="00AF68B4"/>
    <w:rsid w:val="00AF72BD"/>
    <w:rsid w:val="00B00CF9"/>
    <w:rsid w:val="00B01925"/>
    <w:rsid w:val="00B022BC"/>
    <w:rsid w:val="00B02E17"/>
    <w:rsid w:val="00B031B9"/>
    <w:rsid w:val="00B1105C"/>
    <w:rsid w:val="00B110F9"/>
    <w:rsid w:val="00B11404"/>
    <w:rsid w:val="00B11A9F"/>
    <w:rsid w:val="00B120F6"/>
    <w:rsid w:val="00B12577"/>
    <w:rsid w:val="00B12C08"/>
    <w:rsid w:val="00B139CD"/>
    <w:rsid w:val="00B14F30"/>
    <w:rsid w:val="00B17C8F"/>
    <w:rsid w:val="00B20976"/>
    <w:rsid w:val="00B20BFA"/>
    <w:rsid w:val="00B21C1E"/>
    <w:rsid w:val="00B23A18"/>
    <w:rsid w:val="00B23B0B"/>
    <w:rsid w:val="00B267F5"/>
    <w:rsid w:val="00B26DDE"/>
    <w:rsid w:val="00B32E52"/>
    <w:rsid w:val="00B33FDD"/>
    <w:rsid w:val="00B34C06"/>
    <w:rsid w:val="00B358BB"/>
    <w:rsid w:val="00B41EF4"/>
    <w:rsid w:val="00B4294B"/>
    <w:rsid w:val="00B4387F"/>
    <w:rsid w:val="00B46419"/>
    <w:rsid w:val="00B46CEB"/>
    <w:rsid w:val="00B52AD0"/>
    <w:rsid w:val="00B54032"/>
    <w:rsid w:val="00B55339"/>
    <w:rsid w:val="00B55698"/>
    <w:rsid w:val="00B62C4B"/>
    <w:rsid w:val="00B63D11"/>
    <w:rsid w:val="00B63FD2"/>
    <w:rsid w:val="00B64E4B"/>
    <w:rsid w:val="00B6780F"/>
    <w:rsid w:val="00B6795A"/>
    <w:rsid w:val="00B71D62"/>
    <w:rsid w:val="00B71EB6"/>
    <w:rsid w:val="00B72FA4"/>
    <w:rsid w:val="00B74900"/>
    <w:rsid w:val="00B752FA"/>
    <w:rsid w:val="00B77DB5"/>
    <w:rsid w:val="00B802BE"/>
    <w:rsid w:val="00B81382"/>
    <w:rsid w:val="00B81459"/>
    <w:rsid w:val="00B81F39"/>
    <w:rsid w:val="00B8228B"/>
    <w:rsid w:val="00B84E6A"/>
    <w:rsid w:val="00B8523D"/>
    <w:rsid w:val="00B90CCB"/>
    <w:rsid w:val="00B90E77"/>
    <w:rsid w:val="00B92050"/>
    <w:rsid w:val="00B93C94"/>
    <w:rsid w:val="00B93E35"/>
    <w:rsid w:val="00B941F3"/>
    <w:rsid w:val="00B948B8"/>
    <w:rsid w:val="00B94FFB"/>
    <w:rsid w:val="00B959ED"/>
    <w:rsid w:val="00B97BA4"/>
    <w:rsid w:val="00BA0EAA"/>
    <w:rsid w:val="00BA30AA"/>
    <w:rsid w:val="00BA387C"/>
    <w:rsid w:val="00BA45A7"/>
    <w:rsid w:val="00BA46D2"/>
    <w:rsid w:val="00BA4E06"/>
    <w:rsid w:val="00BA79B2"/>
    <w:rsid w:val="00BA7D6C"/>
    <w:rsid w:val="00BB1BA3"/>
    <w:rsid w:val="00BB2303"/>
    <w:rsid w:val="00BB4DC1"/>
    <w:rsid w:val="00BC1311"/>
    <w:rsid w:val="00BC1A25"/>
    <w:rsid w:val="00BC21A1"/>
    <w:rsid w:val="00BC3FF9"/>
    <w:rsid w:val="00BC584B"/>
    <w:rsid w:val="00BC5F76"/>
    <w:rsid w:val="00BC71B0"/>
    <w:rsid w:val="00BD4748"/>
    <w:rsid w:val="00BE04E2"/>
    <w:rsid w:val="00BE128C"/>
    <w:rsid w:val="00BE2680"/>
    <w:rsid w:val="00BE5C15"/>
    <w:rsid w:val="00BE66D1"/>
    <w:rsid w:val="00BE7D0A"/>
    <w:rsid w:val="00BF1E14"/>
    <w:rsid w:val="00BF24AD"/>
    <w:rsid w:val="00BF31D7"/>
    <w:rsid w:val="00BF4B5F"/>
    <w:rsid w:val="00BF64B8"/>
    <w:rsid w:val="00C004A0"/>
    <w:rsid w:val="00C06509"/>
    <w:rsid w:val="00C07223"/>
    <w:rsid w:val="00C0733E"/>
    <w:rsid w:val="00C07F3C"/>
    <w:rsid w:val="00C1018D"/>
    <w:rsid w:val="00C1046E"/>
    <w:rsid w:val="00C10855"/>
    <w:rsid w:val="00C13F63"/>
    <w:rsid w:val="00C1419C"/>
    <w:rsid w:val="00C15E14"/>
    <w:rsid w:val="00C17B8A"/>
    <w:rsid w:val="00C223BC"/>
    <w:rsid w:val="00C22F74"/>
    <w:rsid w:val="00C265B6"/>
    <w:rsid w:val="00C266F4"/>
    <w:rsid w:val="00C27417"/>
    <w:rsid w:val="00C30028"/>
    <w:rsid w:val="00C3058E"/>
    <w:rsid w:val="00C30D8C"/>
    <w:rsid w:val="00C31C89"/>
    <w:rsid w:val="00C32A41"/>
    <w:rsid w:val="00C33CF9"/>
    <w:rsid w:val="00C34021"/>
    <w:rsid w:val="00C359D9"/>
    <w:rsid w:val="00C41A5C"/>
    <w:rsid w:val="00C42B81"/>
    <w:rsid w:val="00C45514"/>
    <w:rsid w:val="00C4694B"/>
    <w:rsid w:val="00C46A1E"/>
    <w:rsid w:val="00C475FF"/>
    <w:rsid w:val="00C53888"/>
    <w:rsid w:val="00C5510E"/>
    <w:rsid w:val="00C5644E"/>
    <w:rsid w:val="00C568D2"/>
    <w:rsid w:val="00C5702D"/>
    <w:rsid w:val="00C57BB1"/>
    <w:rsid w:val="00C60279"/>
    <w:rsid w:val="00C6122B"/>
    <w:rsid w:val="00C649F3"/>
    <w:rsid w:val="00C66888"/>
    <w:rsid w:val="00C756CD"/>
    <w:rsid w:val="00C80935"/>
    <w:rsid w:val="00C84053"/>
    <w:rsid w:val="00C920C2"/>
    <w:rsid w:val="00C93B84"/>
    <w:rsid w:val="00C9718F"/>
    <w:rsid w:val="00CA0362"/>
    <w:rsid w:val="00CA118B"/>
    <w:rsid w:val="00CB641C"/>
    <w:rsid w:val="00CB69C5"/>
    <w:rsid w:val="00CC2E83"/>
    <w:rsid w:val="00CC35C1"/>
    <w:rsid w:val="00CC55F0"/>
    <w:rsid w:val="00CD211D"/>
    <w:rsid w:val="00CD2E13"/>
    <w:rsid w:val="00CD2F4D"/>
    <w:rsid w:val="00CD4433"/>
    <w:rsid w:val="00CD50D1"/>
    <w:rsid w:val="00CE0482"/>
    <w:rsid w:val="00CE0FE3"/>
    <w:rsid w:val="00CE1A1D"/>
    <w:rsid w:val="00CE7185"/>
    <w:rsid w:val="00CE79AA"/>
    <w:rsid w:val="00CE7E25"/>
    <w:rsid w:val="00CF0B99"/>
    <w:rsid w:val="00CF5442"/>
    <w:rsid w:val="00CF5493"/>
    <w:rsid w:val="00CF5BE6"/>
    <w:rsid w:val="00CF6D8E"/>
    <w:rsid w:val="00D022D1"/>
    <w:rsid w:val="00D023E5"/>
    <w:rsid w:val="00D0481F"/>
    <w:rsid w:val="00D0543F"/>
    <w:rsid w:val="00D06CB2"/>
    <w:rsid w:val="00D07A8C"/>
    <w:rsid w:val="00D10149"/>
    <w:rsid w:val="00D1340B"/>
    <w:rsid w:val="00D1454F"/>
    <w:rsid w:val="00D1737A"/>
    <w:rsid w:val="00D1793A"/>
    <w:rsid w:val="00D17BDE"/>
    <w:rsid w:val="00D20631"/>
    <w:rsid w:val="00D2310E"/>
    <w:rsid w:val="00D26994"/>
    <w:rsid w:val="00D27868"/>
    <w:rsid w:val="00D31404"/>
    <w:rsid w:val="00D31C03"/>
    <w:rsid w:val="00D35C0F"/>
    <w:rsid w:val="00D40200"/>
    <w:rsid w:val="00D406F3"/>
    <w:rsid w:val="00D41BDA"/>
    <w:rsid w:val="00D42425"/>
    <w:rsid w:val="00D44388"/>
    <w:rsid w:val="00D44ED1"/>
    <w:rsid w:val="00D466B0"/>
    <w:rsid w:val="00D53302"/>
    <w:rsid w:val="00D547DE"/>
    <w:rsid w:val="00D54859"/>
    <w:rsid w:val="00D6062F"/>
    <w:rsid w:val="00D620BA"/>
    <w:rsid w:val="00D6223B"/>
    <w:rsid w:val="00D62851"/>
    <w:rsid w:val="00D667BC"/>
    <w:rsid w:val="00D66B0E"/>
    <w:rsid w:val="00D7237C"/>
    <w:rsid w:val="00D724C5"/>
    <w:rsid w:val="00D72844"/>
    <w:rsid w:val="00D72BDC"/>
    <w:rsid w:val="00D747B3"/>
    <w:rsid w:val="00D75D9A"/>
    <w:rsid w:val="00D75E31"/>
    <w:rsid w:val="00D75F18"/>
    <w:rsid w:val="00D7676B"/>
    <w:rsid w:val="00D76CBB"/>
    <w:rsid w:val="00D77309"/>
    <w:rsid w:val="00D8020D"/>
    <w:rsid w:val="00D82787"/>
    <w:rsid w:val="00D83ACB"/>
    <w:rsid w:val="00D872B2"/>
    <w:rsid w:val="00D90C02"/>
    <w:rsid w:val="00D91CAA"/>
    <w:rsid w:val="00DA0217"/>
    <w:rsid w:val="00DA0310"/>
    <w:rsid w:val="00DA1034"/>
    <w:rsid w:val="00DA33D5"/>
    <w:rsid w:val="00DA584A"/>
    <w:rsid w:val="00DA6469"/>
    <w:rsid w:val="00DB0E3F"/>
    <w:rsid w:val="00DB1B44"/>
    <w:rsid w:val="00DB22BD"/>
    <w:rsid w:val="00DB3E00"/>
    <w:rsid w:val="00DB4649"/>
    <w:rsid w:val="00DB5751"/>
    <w:rsid w:val="00DB58D5"/>
    <w:rsid w:val="00DB592B"/>
    <w:rsid w:val="00DB75AC"/>
    <w:rsid w:val="00DC28FB"/>
    <w:rsid w:val="00DC38E3"/>
    <w:rsid w:val="00DC6AEE"/>
    <w:rsid w:val="00DC7764"/>
    <w:rsid w:val="00DD21BF"/>
    <w:rsid w:val="00DD2A4C"/>
    <w:rsid w:val="00DD3FF9"/>
    <w:rsid w:val="00DD5558"/>
    <w:rsid w:val="00DD5A30"/>
    <w:rsid w:val="00DD5F84"/>
    <w:rsid w:val="00DD5F8E"/>
    <w:rsid w:val="00DD62E6"/>
    <w:rsid w:val="00DD66CF"/>
    <w:rsid w:val="00DE0151"/>
    <w:rsid w:val="00DE02A4"/>
    <w:rsid w:val="00DE2798"/>
    <w:rsid w:val="00DE3C4E"/>
    <w:rsid w:val="00DE498F"/>
    <w:rsid w:val="00DE5362"/>
    <w:rsid w:val="00DE603D"/>
    <w:rsid w:val="00DE6BE8"/>
    <w:rsid w:val="00DF1CB4"/>
    <w:rsid w:val="00DF5292"/>
    <w:rsid w:val="00DF619B"/>
    <w:rsid w:val="00DF6C07"/>
    <w:rsid w:val="00E01707"/>
    <w:rsid w:val="00E01B15"/>
    <w:rsid w:val="00E0235D"/>
    <w:rsid w:val="00E053B5"/>
    <w:rsid w:val="00E110A2"/>
    <w:rsid w:val="00E11CF5"/>
    <w:rsid w:val="00E154A0"/>
    <w:rsid w:val="00E16DA0"/>
    <w:rsid w:val="00E201CC"/>
    <w:rsid w:val="00E21FCF"/>
    <w:rsid w:val="00E229A6"/>
    <w:rsid w:val="00E22BFC"/>
    <w:rsid w:val="00E26E55"/>
    <w:rsid w:val="00E315E0"/>
    <w:rsid w:val="00E3315C"/>
    <w:rsid w:val="00E35ED0"/>
    <w:rsid w:val="00E363E5"/>
    <w:rsid w:val="00E36918"/>
    <w:rsid w:val="00E400A0"/>
    <w:rsid w:val="00E40CCF"/>
    <w:rsid w:val="00E4225B"/>
    <w:rsid w:val="00E42A4A"/>
    <w:rsid w:val="00E51E39"/>
    <w:rsid w:val="00E5420B"/>
    <w:rsid w:val="00E54BDB"/>
    <w:rsid w:val="00E56227"/>
    <w:rsid w:val="00E56886"/>
    <w:rsid w:val="00E5696F"/>
    <w:rsid w:val="00E60055"/>
    <w:rsid w:val="00E63BB9"/>
    <w:rsid w:val="00E64022"/>
    <w:rsid w:val="00E654F1"/>
    <w:rsid w:val="00E66B7A"/>
    <w:rsid w:val="00E674E0"/>
    <w:rsid w:val="00E67CBA"/>
    <w:rsid w:val="00E70821"/>
    <w:rsid w:val="00E714D0"/>
    <w:rsid w:val="00E72B3D"/>
    <w:rsid w:val="00E740A2"/>
    <w:rsid w:val="00E77465"/>
    <w:rsid w:val="00E8227E"/>
    <w:rsid w:val="00E8706E"/>
    <w:rsid w:val="00E907BA"/>
    <w:rsid w:val="00E933A7"/>
    <w:rsid w:val="00E95186"/>
    <w:rsid w:val="00E961AC"/>
    <w:rsid w:val="00E979B1"/>
    <w:rsid w:val="00EA19BA"/>
    <w:rsid w:val="00EA2FCD"/>
    <w:rsid w:val="00EA3230"/>
    <w:rsid w:val="00EA456D"/>
    <w:rsid w:val="00EA5036"/>
    <w:rsid w:val="00EA572B"/>
    <w:rsid w:val="00EA6915"/>
    <w:rsid w:val="00EB00FD"/>
    <w:rsid w:val="00EB1C12"/>
    <w:rsid w:val="00EB318A"/>
    <w:rsid w:val="00EB44CE"/>
    <w:rsid w:val="00EB4939"/>
    <w:rsid w:val="00EB4A61"/>
    <w:rsid w:val="00EB4B17"/>
    <w:rsid w:val="00EC2811"/>
    <w:rsid w:val="00EC290F"/>
    <w:rsid w:val="00EC6684"/>
    <w:rsid w:val="00ED139D"/>
    <w:rsid w:val="00ED1DFB"/>
    <w:rsid w:val="00ED1EBA"/>
    <w:rsid w:val="00ED1F4E"/>
    <w:rsid w:val="00ED20B4"/>
    <w:rsid w:val="00ED432F"/>
    <w:rsid w:val="00ED751B"/>
    <w:rsid w:val="00EE7632"/>
    <w:rsid w:val="00EF2957"/>
    <w:rsid w:val="00EF3997"/>
    <w:rsid w:val="00EF45DD"/>
    <w:rsid w:val="00EF4C89"/>
    <w:rsid w:val="00EF7306"/>
    <w:rsid w:val="00F014DC"/>
    <w:rsid w:val="00F02753"/>
    <w:rsid w:val="00F03008"/>
    <w:rsid w:val="00F03897"/>
    <w:rsid w:val="00F04581"/>
    <w:rsid w:val="00F0517E"/>
    <w:rsid w:val="00F051A5"/>
    <w:rsid w:val="00F07526"/>
    <w:rsid w:val="00F12CCF"/>
    <w:rsid w:val="00F1310C"/>
    <w:rsid w:val="00F1392A"/>
    <w:rsid w:val="00F20D12"/>
    <w:rsid w:val="00F20E59"/>
    <w:rsid w:val="00F21C41"/>
    <w:rsid w:val="00F21C6C"/>
    <w:rsid w:val="00F21FA5"/>
    <w:rsid w:val="00F23780"/>
    <w:rsid w:val="00F258D1"/>
    <w:rsid w:val="00F258DF"/>
    <w:rsid w:val="00F27730"/>
    <w:rsid w:val="00F2796D"/>
    <w:rsid w:val="00F307DF"/>
    <w:rsid w:val="00F30B4B"/>
    <w:rsid w:val="00F31631"/>
    <w:rsid w:val="00F3344A"/>
    <w:rsid w:val="00F355C4"/>
    <w:rsid w:val="00F414E2"/>
    <w:rsid w:val="00F41D95"/>
    <w:rsid w:val="00F4367A"/>
    <w:rsid w:val="00F46828"/>
    <w:rsid w:val="00F52AB9"/>
    <w:rsid w:val="00F52C61"/>
    <w:rsid w:val="00F5396A"/>
    <w:rsid w:val="00F54319"/>
    <w:rsid w:val="00F568DD"/>
    <w:rsid w:val="00F6009A"/>
    <w:rsid w:val="00F64B34"/>
    <w:rsid w:val="00F6568D"/>
    <w:rsid w:val="00F657B0"/>
    <w:rsid w:val="00F66AB4"/>
    <w:rsid w:val="00F70D6B"/>
    <w:rsid w:val="00F714E1"/>
    <w:rsid w:val="00F72BA5"/>
    <w:rsid w:val="00F741CF"/>
    <w:rsid w:val="00F74A08"/>
    <w:rsid w:val="00F74FE4"/>
    <w:rsid w:val="00F75D8A"/>
    <w:rsid w:val="00F77103"/>
    <w:rsid w:val="00F77594"/>
    <w:rsid w:val="00F800C9"/>
    <w:rsid w:val="00F80763"/>
    <w:rsid w:val="00F841B7"/>
    <w:rsid w:val="00F849A8"/>
    <w:rsid w:val="00F84C66"/>
    <w:rsid w:val="00F853B7"/>
    <w:rsid w:val="00F85E37"/>
    <w:rsid w:val="00F9097C"/>
    <w:rsid w:val="00F90CF4"/>
    <w:rsid w:val="00F91415"/>
    <w:rsid w:val="00F942E0"/>
    <w:rsid w:val="00F943C4"/>
    <w:rsid w:val="00F95292"/>
    <w:rsid w:val="00FA028E"/>
    <w:rsid w:val="00FA03C0"/>
    <w:rsid w:val="00FA2AFA"/>
    <w:rsid w:val="00FA386D"/>
    <w:rsid w:val="00FA3FBE"/>
    <w:rsid w:val="00FA4B40"/>
    <w:rsid w:val="00FB0DA5"/>
    <w:rsid w:val="00FB1446"/>
    <w:rsid w:val="00FB1ECB"/>
    <w:rsid w:val="00FB2473"/>
    <w:rsid w:val="00FB3B6B"/>
    <w:rsid w:val="00FB454D"/>
    <w:rsid w:val="00FB7512"/>
    <w:rsid w:val="00FC02C2"/>
    <w:rsid w:val="00FC0BD2"/>
    <w:rsid w:val="00FC1D9F"/>
    <w:rsid w:val="00FC5A5E"/>
    <w:rsid w:val="00FD052D"/>
    <w:rsid w:val="00FD3123"/>
    <w:rsid w:val="00FD31E1"/>
    <w:rsid w:val="00FD34EA"/>
    <w:rsid w:val="00FD4191"/>
    <w:rsid w:val="00FD4AFF"/>
    <w:rsid w:val="00FD5B4C"/>
    <w:rsid w:val="00FD5BAB"/>
    <w:rsid w:val="00FD6149"/>
    <w:rsid w:val="00FD7191"/>
    <w:rsid w:val="00FD78C3"/>
    <w:rsid w:val="00FE207B"/>
    <w:rsid w:val="00FE377B"/>
    <w:rsid w:val="00FE51E2"/>
    <w:rsid w:val="00FE62DE"/>
    <w:rsid w:val="00FE6BDD"/>
    <w:rsid w:val="00FF0462"/>
    <w:rsid w:val="00FF0C04"/>
    <w:rsid w:val="00FF3AFB"/>
    <w:rsid w:val="00FF454E"/>
    <w:rsid w:val="00FF4D8A"/>
    <w:rsid w:val="00FF6174"/>
    <w:rsid w:val="00FF6BBA"/>
    <w:rsid w:val="00FF74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83FD5"/>
  <w15:docId w15:val="{A8FC4903-E5B7-4E88-A655-11DAD2810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D62"/>
  </w:style>
  <w:style w:type="paragraph" w:styleId="Heading1">
    <w:name w:val="heading 1"/>
    <w:basedOn w:val="Normal"/>
    <w:next w:val="Normal"/>
    <w:link w:val="Heading1Char"/>
    <w:uiPriority w:val="9"/>
    <w:qFormat/>
    <w:rsid w:val="005D0866"/>
    <w:pPr>
      <w:keepNext/>
      <w:keepLines/>
      <w:pBdr>
        <w:bottom w:val="single" w:sz="4" w:space="1" w:color="004C97" w:themeColor="accent1"/>
      </w:pBdr>
      <w:spacing w:before="400" w:after="40" w:line="240" w:lineRule="auto"/>
      <w:outlineLvl w:val="0"/>
    </w:pPr>
    <w:rPr>
      <w:rFonts w:asciiTheme="majorHAnsi" w:eastAsiaTheme="majorEastAsia" w:hAnsiTheme="majorHAnsi" w:cstheme="majorBidi"/>
      <w:color w:val="003871" w:themeColor="accent1" w:themeShade="BF"/>
      <w:sz w:val="36"/>
      <w:szCs w:val="36"/>
    </w:rPr>
  </w:style>
  <w:style w:type="paragraph" w:styleId="Heading2">
    <w:name w:val="heading 2"/>
    <w:basedOn w:val="Normal"/>
    <w:next w:val="Normal"/>
    <w:link w:val="Heading2Char"/>
    <w:uiPriority w:val="9"/>
    <w:unhideWhenUsed/>
    <w:qFormat/>
    <w:rsid w:val="005D0866"/>
    <w:pPr>
      <w:keepNext/>
      <w:keepLines/>
      <w:spacing w:before="160" w:after="0" w:line="240" w:lineRule="auto"/>
      <w:outlineLvl w:val="1"/>
    </w:pPr>
    <w:rPr>
      <w:rFonts w:asciiTheme="majorHAnsi" w:eastAsiaTheme="majorEastAsia" w:hAnsiTheme="majorHAnsi" w:cstheme="majorBidi"/>
      <w:color w:val="003871" w:themeColor="accent1" w:themeShade="BF"/>
      <w:sz w:val="28"/>
      <w:szCs w:val="28"/>
    </w:rPr>
  </w:style>
  <w:style w:type="paragraph" w:styleId="Heading3">
    <w:name w:val="heading 3"/>
    <w:basedOn w:val="Normal"/>
    <w:next w:val="Normal"/>
    <w:link w:val="Heading3Char"/>
    <w:uiPriority w:val="9"/>
    <w:unhideWhenUsed/>
    <w:qFormat/>
    <w:rsid w:val="005D086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5D0866"/>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5D086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5D086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5D086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5D086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5D086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866"/>
    <w:rPr>
      <w:rFonts w:asciiTheme="majorHAnsi" w:eastAsiaTheme="majorEastAsia" w:hAnsiTheme="majorHAnsi" w:cstheme="majorBidi"/>
      <w:color w:val="003871" w:themeColor="accent1" w:themeShade="BF"/>
      <w:sz w:val="36"/>
      <w:szCs w:val="36"/>
    </w:rPr>
  </w:style>
  <w:style w:type="paragraph" w:styleId="ListParagraph">
    <w:name w:val="List Paragraph"/>
    <w:basedOn w:val="Normal"/>
    <w:uiPriority w:val="34"/>
    <w:qFormat/>
    <w:rsid w:val="009B6904"/>
    <w:pPr>
      <w:ind w:left="720"/>
      <w:contextualSpacing/>
    </w:pPr>
  </w:style>
  <w:style w:type="paragraph" w:styleId="NormalWeb">
    <w:name w:val="Normal (Web)"/>
    <w:basedOn w:val="Normal"/>
    <w:uiPriority w:val="99"/>
    <w:semiHidden/>
    <w:unhideWhenUsed/>
    <w:rsid w:val="004D5B71"/>
    <w:pPr>
      <w:spacing w:before="100" w:beforeAutospacing="1" w:after="100" w:afterAutospacing="1"/>
    </w:pPr>
  </w:style>
  <w:style w:type="paragraph" w:styleId="FootnoteText">
    <w:name w:val="footnote text"/>
    <w:basedOn w:val="Normal"/>
    <w:link w:val="FootnoteTextChar"/>
    <w:uiPriority w:val="99"/>
    <w:unhideWhenUsed/>
    <w:rsid w:val="00455208"/>
    <w:rPr>
      <w:szCs w:val="20"/>
    </w:rPr>
  </w:style>
  <w:style w:type="character" w:customStyle="1" w:styleId="FootnoteTextChar">
    <w:name w:val="Footnote Text Char"/>
    <w:basedOn w:val="DefaultParagraphFont"/>
    <w:link w:val="FootnoteText"/>
    <w:uiPriority w:val="99"/>
    <w:rsid w:val="00455208"/>
    <w:rPr>
      <w:rFonts w:eastAsia="Times New Roman"/>
      <w:sz w:val="20"/>
      <w:szCs w:val="20"/>
    </w:rPr>
  </w:style>
  <w:style w:type="character" w:styleId="FootnoteReference">
    <w:name w:val="footnote reference"/>
    <w:basedOn w:val="DefaultParagraphFont"/>
    <w:uiPriority w:val="99"/>
    <w:semiHidden/>
    <w:unhideWhenUsed/>
    <w:rsid w:val="00455208"/>
    <w:rPr>
      <w:vertAlign w:val="superscript"/>
    </w:rPr>
  </w:style>
  <w:style w:type="character" w:customStyle="1" w:styleId="Heading3Char">
    <w:name w:val="Heading 3 Char"/>
    <w:basedOn w:val="DefaultParagraphFont"/>
    <w:link w:val="Heading3"/>
    <w:uiPriority w:val="9"/>
    <w:rsid w:val="005D0866"/>
    <w:rPr>
      <w:rFonts w:asciiTheme="majorHAnsi" w:eastAsiaTheme="majorEastAsia" w:hAnsiTheme="majorHAnsi" w:cstheme="majorBidi"/>
      <w:color w:val="404040" w:themeColor="text1" w:themeTint="BF"/>
      <w:sz w:val="26"/>
      <w:szCs w:val="26"/>
    </w:rPr>
  </w:style>
  <w:style w:type="character" w:customStyle="1" w:styleId="Heading2Char">
    <w:name w:val="Heading 2 Char"/>
    <w:basedOn w:val="DefaultParagraphFont"/>
    <w:link w:val="Heading2"/>
    <w:uiPriority w:val="9"/>
    <w:rsid w:val="005D0866"/>
    <w:rPr>
      <w:rFonts w:asciiTheme="majorHAnsi" w:eastAsiaTheme="majorEastAsia" w:hAnsiTheme="majorHAnsi" w:cstheme="majorBidi"/>
      <w:color w:val="003871" w:themeColor="accent1" w:themeShade="BF"/>
      <w:sz w:val="28"/>
      <w:szCs w:val="28"/>
    </w:rPr>
  </w:style>
  <w:style w:type="paragraph" w:styleId="Title">
    <w:name w:val="Title"/>
    <w:basedOn w:val="Normal"/>
    <w:next w:val="Normal"/>
    <w:link w:val="TitleChar"/>
    <w:uiPriority w:val="10"/>
    <w:qFormat/>
    <w:rsid w:val="005D0866"/>
    <w:pPr>
      <w:spacing w:after="0" w:line="240" w:lineRule="auto"/>
      <w:contextualSpacing/>
    </w:pPr>
    <w:rPr>
      <w:rFonts w:asciiTheme="majorHAnsi" w:eastAsiaTheme="majorEastAsia" w:hAnsiTheme="majorHAnsi" w:cstheme="majorBidi"/>
      <w:color w:val="003871" w:themeColor="accent1" w:themeShade="BF"/>
      <w:spacing w:val="-7"/>
      <w:sz w:val="80"/>
      <w:szCs w:val="80"/>
    </w:rPr>
  </w:style>
  <w:style w:type="character" w:customStyle="1" w:styleId="TitleChar">
    <w:name w:val="Title Char"/>
    <w:basedOn w:val="DefaultParagraphFont"/>
    <w:link w:val="Title"/>
    <w:uiPriority w:val="10"/>
    <w:rsid w:val="005D0866"/>
    <w:rPr>
      <w:rFonts w:asciiTheme="majorHAnsi" w:eastAsiaTheme="majorEastAsia" w:hAnsiTheme="majorHAnsi" w:cstheme="majorBidi"/>
      <w:color w:val="003871" w:themeColor="accent1" w:themeShade="BF"/>
      <w:spacing w:val="-7"/>
      <w:sz w:val="80"/>
      <w:szCs w:val="80"/>
    </w:rPr>
  </w:style>
  <w:style w:type="paragraph" w:styleId="NoSpacing">
    <w:name w:val="No Spacing"/>
    <w:uiPriority w:val="1"/>
    <w:qFormat/>
    <w:rsid w:val="005D0866"/>
    <w:pPr>
      <w:spacing w:after="0" w:line="240" w:lineRule="auto"/>
    </w:pPr>
  </w:style>
  <w:style w:type="paragraph" w:styleId="Header">
    <w:name w:val="header"/>
    <w:basedOn w:val="Normal"/>
    <w:link w:val="HeaderChar"/>
    <w:uiPriority w:val="99"/>
    <w:unhideWhenUsed/>
    <w:rsid w:val="00B41EF4"/>
    <w:pPr>
      <w:tabs>
        <w:tab w:val="center" w:pos="4680"/>
        <w:tab w:val="right" w:pos="9360"/>
      </w:tabs>
    </w:pPr>
  </w:style>
  <w:style w:type="character" w:customStyle="1" w:styleId="HeaderChar">
    <w:name w:val="Header Char"/>
    <w:basedOn w:val="DefaultParagraphFont"/>
    <w:link w:val="Header"/>
    <w:uiPriority w:val="99"/>
    <w:rsid w:val="00B41EF4"/>
    <w:rPr>
      <w:rFonts w:eastAsiaTheme="minorEastAsia"/>
    </w:rPr>
  </w:style>
  <w:style w:type="paragraph" w:styleId="Footer">
    <w:name w:val="footer"/>
    <w:basedOn w:val="Normal"/>
    <w:link w:val="FooterChar"/>
    <w:uiPriority w:val="99"/>
    <w:unhideWhenUsed/>
    <w:rsid w:val="00B41EF4"/>
    <w:pPr>
      <w:tabs>
        <w:tab w:val="center" w:pos="4680"/>
        <w:tab w:val="right" w:pos="9360"/>
      </w:tabs>
    </w:pPr>
  </w:style>
  <w:style w:type="character" w:customStyle="1" w:styleId="FooterChar">
    <w:name w:val="Footer Char"/>
    <w:basedOn w:val="DefaultParagraphFont"/>
    <w:link w:val="Footer"/>
    <w:uiPriority w:val="99"/>
    <w:rsid w:val="00B41EF4"/>
    <w:rPr>
      <w:rFonts w:eastAsiaTheme="minorEastAsia"/>
    </w:rPr>
  </w:style>
  <w:style w:type="paragraph" w:styleId="Caption">
    <w:name w:val="caption"/>
    <w:basedOn w:val="Normal"/>
    <w:next w:val="Normal"/>
    <w:uiPriority w:val="35"/>
    <w:unhideWhenUsed/>
    <w:qFormat/>
    <w:rsid w:val="005D0866"/>
    <w:pPr>
      <w:spacing w:line="240" w:lineRule="auto"/>
    </w:pPr>
    <w:rPr>
      <w:b/>
      <w:bCs/>
      <w:color w:val="404040" w:themeColor="text1" w:themeTint="BF"/>
      <w:sz w:val="20"/>
      <w:szCs w:val="20"/>
    </w:rPr>
  </w:style>
  <w:style w:type="character" w:styleId="CommentReference">
    <w:name w:val="annotation reference"/>
    <w:basedOn w:val="DefaultParagraphFont"/>
    <w:uiPriority w:val="99"/>
    <w:semiHidden/>
    <w:unhideWhenUsed/>
    <w:rsid w:val="001F3605"/>
    <w:rPr>
      <w:sz w:val="16"/>
      <w:szCs w:val="16"/>
    </w:rPr>
  </w:style>
  <w:style w:type="paragraph" w:styleId="CommentText">
    <w:name w:val="annotation text"/>
    <w:basedOn w:val="Normal"/>
    <w:link w:val="CommentTextChar"/>
    <w:uiPriority w:val="99"/>
    <w:unhideWhenUsed/>
    <w:rsid w:val="001F3605"/>
    <w:rPr>
      <w:szCs w:val="20"/>
    </w:rPr>
  </w:style>
  <w:style w:type="character" w:customStyle="1" w:styleId="CommentTextChar">
    <w:name w:val="Comment Text Char"/>
    <w:basedOn w:val="DefaultParagraphFont"/>
    <w:link w:val="CommentText"/>
    <w:uiPriority w:val="99"/>
    <w:rsid w:val="001F3605"/>
    <w:rPr>
      <w:rFonts w:eastAsiaTheme="minorEastAsia"/>
      <w:sz w:val="20"/>
      <w:szCs w:val="20"/>
    </w:rPr>
  </w:style>
  <w:style w:type="paragraph" w:styleId="BalloonText">
    <w:name w:val="Balloon Text"/>
    <w:basedOn w:val="Normal"/>
    <w:link w:val="BalloonTextChar"/>
    <w:uiPriority w:val="99"/>
    <w:semiHidden/>
    <w:unhideWhenUsed/>
    <w:rsid w:val="001F3605"/>
    <w:rPr>
      <w:rFonts w:ascii="Segoe UI" w:hAnsi="Segoe UI" w:cs="Arial"/>
      <w:sz w:val="18"/>
      <w:szCs w:val="18"/>
    </w:rPr>
  </w:style>
  <w:style w:type="character" w:customStyle="1" w:styleId="BalloonTextChar">
    <w:name w:val="Balloon Text Char"/>
    <w:basedOn w:val="DefaultParagraphFont"/>
    <w:link w:val="BalloonText"/>
    <w:uiPriority w:val="99"/>
    <w:semiHidden/>
    <w:rsid w:val="001F3605"/>
    <w:rPr>
      <w:rFonts w:ascii="Segoe UI" w:eastAsiaTheme="minorEastAsia" w:hAnsi="Segoe UI" w:cs="Arial"/>
      <w:sz w:val="18"/>
      <w:szCs w:val="18"/>
    </w:rPr>
  </w:style>
  <w:style w:type="paragraph" w:styleId="TOCHeading">
    <w:name w:val="TOC Heading"/>
    <w:basedOn w:val="Heading1"/>
    <w:next w:val="Normal"/>
    <w:uiPriority w:val="39"/>
    <w:unhideWhenUsed/>
    <w:qFormat/>
    <w:rsid w:val="005D0866"/>
    <w:pPr>
      <w:outlineLvl w:val="9"/>
    </w:pPr>
  </w:style>
  <w:style w:type="paragraph" w:styleId="TOC1">
    <w:name w:val="toc 1"/>
    <w:basedOn w:val="Normal"/>
    <w:next w:val="Normal"/>
    <w:autoRedefine/>
    <w:uiPriority w:val="39"/>
    <w:unhideWhenUsed/>
    <w:rsid w:val="00A70FD8"/>
    <w:pPr>
      <w:tabs>
        <w:tab w:val="left" w:pos="521"/>
        <w:tab w:val="right" w:leader="dot" w:pos="9016"/>
      </w:tabs>
      <w:bidi/>
      <w:spacing w:before="120" w:after="0"/>
    </w:pPr>
    <w:rPr>
      <w:b/>
      <w:bCs/>
      <w:i/>
      <w:iCs/>
      <w:sz w:val="24"/>
      <w:szCs w:val="24"/>
    </w:rPr>
  </w:style>
  <w:style w:type="character" w:styleId="Hyperlink">
    <w:name w:val="Hyperlink"/>
    <w:basedOn w:val="DefaultParagraphFont"/>
    <w:uiPriority w:val="99"/>
    <w:unhideWhenUsed/>
    <w:rsid w:val="00027D9A"/>
    <w:rPr>
      <w:color w:val="26998B" w:themeColor="hyperlink"/>
      <w:u w:val="single"/>
    </w:rPr>
  </w:style>
  <w:style w:type="paragraph" w:styleId="TOC2">
    <w:name w:val="toc 2"/>
    <w:basedOn w:val="Normal"/>
    <w:next w:val="Normal"/>
    <w:autoRedefine/>
    <w:uiPriority w:val="39"/>
    <w:unhideWhenUsed/>
    <w:rsid w:val="00A70FD8"/>
    <w:pPr>
      <w:tabs>
        <w:tab w:val="left" w:pos="804"/>
        <w:tab w:val="right" w:leader="dot" w:pos="9016"/>
      </w:tabs>
      <w:bidi/>
      <w:spacing w:before="120" w:after="0"/>
      <w:ind w:left="210"/>
    </w:pPr>
    <w:rPr>
      <w:b/>
      <w:bCs/>
      <w:sz w:val="22"/>
      <w:szCs w:val="22"/>
    </w:rPr>
  </w:style>
  <w:style w:type="paragraph" w:styleId="TOC3">
    <w:name w:val="toc 3"/>
    <w:basedOn w:val="Normal"/>
    <w:next w:val="Normal"/>
    <w:autoRedefine/>
    <w:uiPriority w:val="39"/>
    <w:unhideWhenUsed/>
    <w:rsid w:val="00027D9A"/>
    <w:pPr>
      <w:spacing w:after="0"/>
      <w:ind w:left="420"/>
    </w:pPr>
    <w:rPr>
      <w:sz w:val="20"/>
      <w:szCs w:val="20"/>
    </w:rPr>
  </w:style>
  <w:style w:type="table" w:styleId="TableGrid">
    <w:name w:val="Table Grid"/>
    <w:basedOn w:val="TableNormal"/>
    <w:uiPriority w:val="39"/>
    <w:rsid w:val="00B17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E015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77103"/>
    <w:rPr>
      <w:b/>
      <w:bCs/>
    </w:rPr>
  </w:style>
  <w:style w:type="character" w:customStyle="1" w:styleId="CommentSubjectChar">
    <w:name w:val="Comment Subject Char"/>
    <w:basedOn w:val="CommentTextChar"/>
    <w:link w:val="CommentSubject"/>
    <w:uiPriority w:val="99"/>
    <w:semiHidden/>
    <w:rsid w:val="00F77103"/>
    <w:rPr>
      <w:rFonts w:ascii="Calibri" w:eastAsia="Times New Roman" w:hAnsi="Calibri" w:cs="Arial"/>
      <w:b/>
      <w:bCs/>
      <w:sz w:val="20"/>
      <w:szCs w:val="20"/>
    </w:rPr>
  </w:style>
  <w:style w:type="paragraph" w:customStyle="1" w:styleId="3vff3xh4yd">
    <w:name w:val="_3vff3xh4yd"/>
    <w:basedOn w:val="Normal"/>
    <w:rsid w:val="003D53C4"/>
    <w:pPr>
      <w:spacing w:before="100" w:beforeAutospacing="1" w:after="100" w:afterAutospacing="1"/>
    </w:pPr>
    <w:rPr>
      <w:lang w:val="fr-FR" w:eastAsia="fr-FR"/>
    </w:rPr>
  </w:style>
  <w:style w:type="character" w:styleId="Strong">
    <w:name w:val="Strong"/>
    <w:basedOn w:val="DefaultParagraphFont"/>
    <w:uiPriority w:val="22"/>
    <w:qFormat/>
    <w:rsid w:val="005D0866"/>
    <w:rPr>
      <w:b/>
      <w:bCs/>
    </w:rPr>
  </w:style>
  <w:style w:type="character" w:styleId="FollowedHyperlink">
    <w:name w:val="FollowedHyperlink"/>
    <w:basedOn w:val="DefaultParagraphFont"/>
    <w:uiPriority w:val="99"/>
    <w:semiHidden/>
    <w:unhideWhenUsed/>
    <w:rsid w:val="009837B4"/>
    <w:rPr>
      <w:color w:val="D22630" w:themeColor="followedHyperlink"/>
      <w:u w:val="single"/>
    </w:rPr>
  </w:style>
  <w:style w:type="paragraph" w:customStyle="1" w:styleId="Default">
    <w:name w:val="Default"/>
    <w:rsid w:val="00881CB4"/>
    <w:pPr>
      <w:autoSpaceDE w:val="0"/>
      <w:autoSpaceDN w:val="0"/>
      <w:adjustRightInd w:val="0"/>
      <w:spacing w:after="0" w:line="240" w:lineRule="auto"/>
    </w:pPr>
    <w:rPr>
      <w:rFonts w:ascii="Arial" w:hAnsi="Arial" w:cs="Arial"/>
      <w:color w:val="000000"/>
      <w:sz w:val="24"/>
      <w:szCs w:val="24"/>
      <w:lang w:val="fr-FR"/>
    </w:rPr>
  </w:style>
  <w:style w:type="paragraph" w:customStyle="1" w:styleId="gmail-m8604672137786277625msolistparagraph">
    <w:name w:val="gmail-m_8604672137786277625msolistparagraph"/>
    <w:basedOn w:val="Normal"/>
    <w:rsid w:val="005436E6"/>
    <w:pPr>
      <w:spacing w:before="100" w:beforeAutospacing="1" w:after="100" w:afterAutospacing="1"/>
    </w:pPr>
    <w:rPr>
      <w:rFonts w:ascii="Calibri" w:eastAsiaTheme="minorHAnsi" w:hAnsi="Calibri" w:cs="Arial"/>
      <w:sz w:val="22"/>
      <w:szCs w:val="22"/>
      <w:lang w:val="fr-FR" w:eastAsia="fr-FR"/>
    </w:rPr>
  </w:style>
  <w:style w:type="paragraph" w:styleId="BodyText">
    <w:name w:val="Body Text"/>
    <w:basedOn w:val="Normal"/>
    <w:link w:val="BodyTextChar"/>
    <w:rsid w:val="007A3235"/>
    <w:pPr>
      <w:spacing w:line="288" w:lineRule="auto"/>
      <w:contextualSpacing/>
    </w:pPr>
    <w:rPr>
      <w:rFonts w:cs="DaunPenh"/>
      <w:sz w:val="20"/>
      <w:szCs w:val="36"/>
    </w:rPr>
  </w:style>
  <w:style w:type="character" w:customStyle="1" w:styleId="BodyTextChar">
    <w:name w:val="Body Text Char"/>
    <w:basedOn w:val="DefaultParagraphFont"/>
    <w:link w:val="BodyText"/>
    <w:rsid w:val="007A3235"/>
    <w:rPr>
      <w:rFonts w:ascii="Times New Roman" w:eastAsia="Times New Roman" w:hAnsi="Times New Roman" w:cs="Arial"/>
      <w:sz w:val="20"/>
      <w:szCs w:val="36"/>
      <w:lang w:bidi="ar-SA"/>
    </w:rPr>
  </w:style>
  <w:style w:type="character" w:customStyle="1" w:styleId="Heading4Char">
    <w:name w:val="Heading 4 Char"/>
    <w:basedOn w:val="DefaultParagraphFont"/>
    <w:link w:val="Heading4"/>
    <w:uiPriority w:val="9"/>
    <w:semiHidden/>
    <w:rsid w:val="005D086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5D086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5D0866"/>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5D0866"/>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5D0866"/>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5D0866"/>
    <w:rPr>
      <w:rFonts w:asciiTheme="majorHAnsi" w:eastAsiaTheme="majorEastAsia" w:hAnsiTheme="majorHAnsi" w:cstheme="majorBidi"/>
      <w:i/>
      <w:iCs/>
      <w:smallCaps/>
      <w:color w:val="595959" w:themeColor="text1" w:themeTint="A6"/>
    </w:rPr>
  </w:style>
  <w:style w:type="paragraph" w:styleId="Subtitle">
    <w:name w:val="Subtitle"/>
    <w:basedOn w:val="Normal"/>
    <w:next w:val="Normal"/>
    <w:link w:val="SubtitleChar"/>
    <w:uiPriority w:val="11"/>
    <w:qFormat/>
    <w:rsid w:val="005D086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5D0866"/>
    <w:rPr>
      <w:rFonts w:asciiTheme="majorHAnsi" w:eastAsiaTheme="majorEastAsia" w:hAnsiTheme="majorHAnsi" w:cstheme="majorBidi"/>
      <w:color w:val="404040" w:themeColor="text1" w:themeTint="BF"/>
      <w:sz w:val="30"/>
      <w:szCs w:val="30"/>
    </w:rPr>
  </w:style>
  <w:style w:type="character" w:styleId="Emphasis">
    <w:name w:val="Emphasis"/>
    <w:basedOn w:val="DefaultParagraphFont"/>
    <w:uiPriority w:val="20"/>
    <w:qFormat/>
    <w:rsid w:val="005D0866"/>
    <w:rPr>
      <w:i/>
      <w:iCs/>
    </w:rPr>
  </w:style>
  <w:style w:type="paragraph" w:styleId="Quote">
    <w:name w:val="Quote"/>
    <w:basedOn w:val="Normal"/>
    <w:next w:val="Normal"/>
    <w:link w:val="QuoteChar"/>
    <w:uiPriority w:val="29"/>
    <w:qFormat/>
    <w:rsid w:val="005D086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5D0866"/>
    <w:rPr>
      <w:i/>
      <w:iCs/>
    </w:rPr>
  </w:style>
  <w:style w:type="paragraph" w:styleId="IntenseQuote">
    <w:name w:val="Intense Quote"/>
    <w:basedOn w:val="Normal"/>
    <w:next w:val="Normal"/>
    <w:link w:val="IntenseQuoteChar"/>
    <w:uiPriority w:val="30"/>
    <w:qFormat/>
    <w:rsid w:val="005D0866"/>
    <w:pPr>
      <w:spacing w:before="100" w:beforeAutospacing="1" w:after="240"/>
      <w:ind w:left="864" w:right="864"/>
      <w:jc w:val="center"/>
    </w:pPr>
    <w:rPr>
      <w:rFonts w:asciiTheme="majorHAnsi" w:eastAsiaTheme="majorEastAsia" w:hAnsiTheme="majorHAnsi" w:cstheme="majorBidi"/>
      <w:color w:val="004C97" w:themeColor="accent1"/>
      <w:sz w:val="28"/>
      <w:szCs w:val="28"/>
    </w:rPr>
  </w:style>
  <w:style w:type="character" w:customStyle="1" w:styleId="IntenseQuoteChar">
    <w:name w:val="Intense Quote Char"/>
    <w:basedOn w:val="DefaultParagraphFont"/>
    <w:link w:val="IntenseQuote"/>
    <w:uiPriority w:val="30"/>
    <w:rsid w:val="005D0866"/>
    <w:rPr>
      <w:rFonts w:asciiTheme="majorHAnsi" w:eastAsiaTheme="majorEastAsia" w:hAnsiTheme="majorHAnsi" w:cstheme="majorBidi"/>
      <w:color w:val="004C97" w:themeColor="accent1"/>
      <w:sz w:val="28"/>
      <w:szCs w:val="28"/>
    </w:rPr>
  </w:style>
  <w:style w:type="character" w:styleId="SubtleEmphasis">
    <w:name w:val="Subtle Emphasis"/>
    <w:basedOn w:val="DefaultParagraphFont"/>
    <w:uiPriority w:val="19"/>
    <w:qFormat/>
    <w:rsid w:val="005D0866"/>
    <w:rPr>
      <w:i/>
      <w:iCs/>
      <w:color w:val="595959" w:themeColor="text1" w:themeTint="A6"/>
    </w:rPr>
  </w:style>
  <w:style w:type="character" w:styleId="IntenseEmphasis">
    <w:name w:val="Intense Emphasis"/>
    <w:basedOn w:val="DefaultParagraphFont"/>
    <w:uiPriority w:val="21"/>
    <w:qFormat/>
    <w:rsid w:val="005D0866"/>
    <w:rPr>
      <w:b/>
      <w:bCs/>
      <w:i/>
      <w:iCs/>
    </w:rPr>
  </w:style>
  <w:style w:type="character" w:styleId="SubtleReference">
    <w:name w:val="Subtle Reference"/>
    <w:basedOn w:val="DefaultParagraphFont"/>
    <w:uiPriority w:val="31"/>
    <w:qFormat/>
    <w:rsid w:val="005D0866"/>
    <w:rPr>
      <w:smallCaps/>
      <w:color w:val="404040" w:themeColor="text1" w:themeTint="BF"/>
    </w:rPr>
  </w:style>
  <w:style w:type="character" w:styleId="IntenseReference">
    <w:name w:val="Intense Reference"/>
    <w:basedOn w:val="DefaultParagraphFont"/>
    <w:uiPriority w:val="32"/>
    <w:qFormat/>
    <w:rsid w:val="005D0866"/>
    <w:rPr>
      <w:b/>
      <w:bCs/>
      <w:smallCaps/>
      <w:u w:val="single"/>
    </w:rPr>
  </w:style>
  <w:style w:type="character" w:styleId="BookTitle">
    <w:name w:val="Book Title"/>
    <w:basedOn w:val="DefaultParagraphFont"/>
    <w:uiPriority w:val="33"/>
    <w:qFormat/>
    <w:rsid w:val="005D0866"/>
    <w:rPr>
      <w:b/>
      <w:bCs/>
      <w:smallCaps/>
    </w:rPr>
  </w:style>
  <w:style w:type="paragraph" w:customStyle="1" w:styleId="ColorfulList-Accent11">
    <w:name w:val="Colorful List - Accent 11"/>
    <w:basedOn w:val="Normal"/>
    <w:uiPriority w:val="34"/>
    <w:rsid w:val="009C2932"/>
    <w:pPr>
      <w:ind w:left="720"/>
    </w:pPr>
  </w:style>
  <w:style w:type="paragraph" w:styleId="Revision">
    <w:name w:val="Revision"/>
    <w:hidden/>
    <w:uiPriority w:val="99"/>
    <w:semiHidden/>
    <w:rsid w:val="00F84C66"/>
    <w:pPr>
      <w:spacing w:after="0" w:line="240" w:lineRule="auto"/>
    </w:pPr>
  </w:style>
  <w:style w:type="paragraph" w:styleId="TOC4">
    <w:name w:val="toc 4"/>
    <w:basedOn w:val="Normal"/>
    <w:next w:val="Normal"/>
    <w:autoRedefine/>
    <w:uiPriority w:val="39"/>
    <w:semiHidden/>
    <w:unhideWhenUsed/>
    <w:rsid w:val="003C70D1"/>
    <w:pPr>
      <w:spacing w:after="0"/>
      <w:ind w:left="630"/>
    </w:pPr>
    <w:rPr>
      <w:sz w:val="20"/>
      <w:szCs w:val="20"/>
    </w:rPr>
  </w:style>
  <w:style w:type="paragraph" w:styleId="TOC5">
    <w:name w:val="toc 5"/>
    <w:basedOn w:val="Normal"/>
    <w:next w:val="Normal"/>
    <w:autoRedefine/>
    <w:uiPriority w:val="39"/>
    <w:semiHidden/>
    <w:unhideWhenUsed/>
    <w:rsid w:val="003C70D1"/>
    <w:pPr>
      <w:spacing w:after="0"/>
      <w:ind w:left="840"/>
    </w:pPr>
    <w:rPr>
      <w:sz w:val="20"/>
      <w:szCs w:val="20"/>
    </w:rPr>
  </w:style>
  <w:style w:type="paragraph" w:styleId="TOC6">
    <w:name w:val="toc 6"/>
    <w:basedOn w:val="Normal"/>
    <w:next w:val="Normal"/>
    <w:autoRedefine/>
    <w:uiPriority w:val="39"/>
    <w:semiHidden/>
    <w:unhideWhenUsed/>
    <w:rsid w:val="003C70D1"/>
    <w:pPr>
      <w:spacing w:after="0"/>
      <w:ind w:left="1050"/>
    </w:pPr>
    <w:rPr>
      <w:sz w:val="20"/>
      <w:szCs w:val="20"/>
    </w:rPr>
  </w:style>
  <w:style w:type="paragraph" w:styleId="TOC7">
    <w:name w:val="toc 7"/>
    <w:basedOn w:val="Normal"/>
    <w:next w:val="Normal"/>
    <w:autoRedefine/>
    <w:uiPriority w:val="39"/>
    <w:semiHidden/>
    <w:unhideWhenUsed/>
    <w:rsid w:val="003C70D1"/>
    <w:pPr>
      <w:spacing w:after="0"/>
      <w:ind w:left="1260"/>
    </w:pPr>
    <w:rPr>
      <w:sz w:val="20"/>
      <w:szCs w:val="20"/>
    </w:rPr>
  </w:style>
  <w:style w:type="paragraph" w:styleId="TOC8">
    <w:name w:val="toc 8"/>
    <w:basedOn w:val="Normal"/>
    <w:next w:val="Normal"/>
    <w:autoRedefine/>
    <w:uiPriority w:val="39"/>
    <w:semiHidden/>
    <w:unhideWhenUsed/>
    <w:rsid w:val="003C70D1"/>
    <w:pPr>
      <w:spacing w:after="0"/>
      <w:ind w:left="1470"/>
    </w:pPr>
    <w:rPr>
      <w:sz w:val="20"/>
      <w:szCs w:val="20"/>
    </w:rPr>
  </w:style>
  <w:style w:type="paragraph" w:styleId="TOC9">
    <w:name w:val="toc 9"/>
    <w:basedOn w:val="Normal"/>
    <w:next w:val="Normal"/>
    <w:autoRedefine/>
    <w:uiPriority w:val="39"/>
    <w:semiHidden/>
    <w:unhideWhenUsed/>
    <w:rsid w:val="003C70D1"/>
    <w:pPr>
      <w:spacing w:after="0"/>
      <w:ind w:left="1680"/>
    </w:pPr>
    <w:rPr>
      <w:sz w:val="20"/>
      <w:szCs w:val="20"/>
    </w:rPr>
  </w:style>
  <w:style w:type="table" w:customStyle="1" w:styleId="CHECTable1">
    <w:name w:val="CHEC Table 1"/>
    <w:basedOn w:val="TableNormal"/>
    <w:uiPriority w:val="99"/>
    <w:rsid w:val="00240D72"/>
    <w:pPr>
      <w:spacing w:before="60" w:after="60" w:line="240" w:lineRule="auto"/>
    </w:pPr>
    <w:rPr>
      <w:rFonts w:ascii="Arial" w:eastAsiaTheme="minorHAnsi" w:hAnsi="Arial" w:cs="Arial"/>
      <w:sz w:val="18"/>
      <w:szCs w:val="22"/>
      <w:lang w:val="en-AU"/>
    </w:rPr>
    <w:tblP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blStylePr w:type="firstRow">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6779">
      <w:bodyDiv w:val="1"/>
      <w:marLeft w:val="0"/>
      <w:marRight w:val="0"/>
      <w:marTop w:val="0"/>
      <w:marBottom w:val="0"/>
      <w:divBdr>
        <w:top w:val="none" w:sz="0" w:space="0" w:color="auto"/>
        <w:left w:val="none" w:sz="0" w:space="0" w:color="auto"/>
        <w:bottom w:val="none" w:sz="0" w:space="0" w:color="auto"/>
        <w:right w:val="none" w:sz="0" w:space="0" w:color="auto"/>
      </w:divBdr>
    </w:div>
    <w:div w:id="26954181">
      <w:bodyDiv w:val="1"/>
      <w:marLeft w:val="0"/>
      <w:marRight w:val="0"/>
      <w:marTop w:val="0"/>
      <w:marBottom w:val="0"/>
      <w:divBdr>
        <w:top w:val="none" w:sz="0" w:space="0" w:color="auto"/>
        <w:left w:val="none" w:sz="0" w:space="0" w:color="auto"/>
        <w:bottom w:val="none" w:sz="0" w:space="0" w:color="auto"/>
        <w:right w:val="none" w:sz="0" w:space="0" w:color="auto"/>
      </w:divBdr>
    </w:div>
    <w:div w:id="87048564">
      <w:bodyDiv w:val="1"/>
      <w:marLeft w:val="0"/>
      <w:marRight w:val="0"/>
      <w:marTop w:val="0"/>
      <w:marBottom w:val="0"/>
      <w:divBdr>
        <w:top w:val="none" w:sz="0" w:space="0" w:color="auto"/>
        <w:left w:val="none" w:sz="0" w:space="0" w:color="auto"/>
        <w:bottom w:val="none" w:sz="0" w:space="0" w:color="auto"/>
        <w:right w:val="none" w:sz="0" w:space="0" w:color="auto"/>
      </w:divBdr>
    </w:div>
    <w:div w:id="174925966">
      <w:bodyDiv w:val="1"/>
      <w:marLeft w:val="0"/>
      <w:marRight w:val="0"/>
      <w:marTop w:val="0"/>
      <w:marBottom w:val="0"/>
      <w:divBdr>
        <w:top w:val="none" w:sz="0" w:space="0" w:color="auto"/>
        <w:left w:val="none" w:sz="0" w:space="0" w:color="auto"/>
        <w:bottom w:val="none" w:sz="0" w:space="0" w:color="auto"/>
        <w:right w:val="none" w:sz="0" w:space="0" w:color="auto"/>
      </w:divBdr>
    </w:div>
    <w:div w:id="186724178">
      <w:bodyDiv w:val="1"/>
      <w:marLeft w:val="0"/>
      <w:marRight w:val="0"/>
      <w:marTop w:val="0"/>
      <w:marBottom w:val="0"/>
      <w:divBdr>
        <w:top w:val="none" w:sz="0" w:space="0" w:color="auto"/>
        <w:left w:val="none" w:sz="0" w:space="0" w:color="auto"/>
        <w:bottom w:val="none" w:sz="0" w:space="0" w:color="auto"/>
        <w:right w:val="none" w:sz="0" w:space="0" w:color="auto"/>
      </w:divBdr>
    </w:div>
    <w:div w:id="231503999">
      <w:bodyDiv w:val="1"/>
      <w:marLeft w:val="0"/>
      <w:marRight w:val="0"/>
      <w:marTop w:val="0"/>
      <w:marBottom w:val="0"/>
      <w:divBdr>
        <w:top w:val="none" w:sz="0" w:space="0" w:color="auto"/>
        <w:left w:val="none" w:sz="0" w:space="0" w:color="auto"/>
        <w:bottom w:val="none" w:sz="0" w:space="0" w:color="auto"/>
        <w:right w:val="none" w:sz="0" w:space="0" w:color="auto"/>
      </w:divBdr>
    </w:div>
    <w:div w:id="314186112">
      <w:bodyDiv w:val="1"/>
      <w:marLeft w:val="0"/>
      <w:marRight w:val="0"/>
      <w:marTop w:val="0"/>
      <w:marBottom w:val="0"/>
      <w:divBdr>
        <w:top w:val="none" w:sz="0" w:space="0" w:color="auto"/>
        <w:left w:val="none" w:sz="0" w:space="0" w:color="auto"/>
        <w:bottom w:val="none" w:sz="0" w:space="0" w:color="auto"/>
        <w:right w:val="none" w:sz="0" w:space="0" w:color="auto"/>
      </w:divBdr>
    </w:div>
    <w:div w:id="321205664">
      <w:bodyDiv w:val="1"/>
      <w:marLeft w:val="0"/>
      <w:marRight w:val="0"/>
      <w:marTop w:val="0"/>
      <w:marBottom w:val="0"/>
      <w:divBdr>
        <w:top w:val="none" w:sz="0" w:space="0" w:color="auto"/>
        <w:left w:val="none" w:sz="0" w:space="0" w:color="auto"/>
        <w:bottom w:val="none" w:sz="0" w:space="0" w:color="auto"/>
        <w:right w:val="none" w:sz="0" w:space="0" w:color="auto"/>
      </w:divBdr>
    </w:div>
    <w:div w:id="339434922">
      <w:bodyDiv w:val="1"/>
      <w:marLeft w:val="0"/>
      <w:marRight w:val="0"/>
      <w:marTop w:val="0"/>
      <w:marBottom w:val="0"/>
      <w:divBdr>
        <w:top w:val="none" w:sz="0" w:space="0" w:color="auto"/>
        <w:left w:val="none" w:sz="0" w:space="0" w:color="auto"/>
        <w:bottom w:val="none" w:sz="0" w:space="0" w:color="auto"/>
        <w:right w:val="none" w:sz="0" w:space="0" w:color="auto"/>
      </w:divBdr>
    </w:div>
    <w:div w:id="398751244">
      <w:bodyDiv w:val="1"/>
      <w:marLeft w:val="0"/>
      <w:marRight w:val="0"/>
      <w:marTop w:val="0"/>
      <w:marBottom w:val="0"/>
      <w:divBdr>
        <w:top w:val="none" w:sz="0" w:space="0" w:color="auto"/>
        <w:left w:val="none" w:sz="0" w:space="0" w:color="auto"/>
        <w:bottom w:val="none" w:sz="0" w:space="0" w:color="auto"/>
        <w:right w:val="none" w:sz="0" w:space="0" w:color="auto"/>
      </w:divBdr>
    </w:div>
    <w:div w:id="456026512">
      <w:bodyDiv w:val="1"/>
      <w:marLeft w:val="0"/>
      <w:marRight w:val="0"/>
      <w:marTop w:val="0"/>
      <w:marBottom w:val="0"/>
      <w:divBdr>
        <w:top w:val="none" w:sz="0" w:space="0" w:color="auto"/>
        <w:left w:val="none" w:sz="0" w:space="0" w:color="auto"/>
        <w:bottom w:val="none" w:sz="0" w:space="0" w:color="auto"/>
        <w:right w:val="none" w:sz="0" w:space="0" w:color="auto"/>
      </w:divBdr>
      <w:divsChild>
        <w:div w:id="193467485">
          <w:marLeft w:val="446"/>
          <w:marRight w:val="0"/>
          <w:marTop w:val="0"/>
          <w:marBottom w:val="120"/>
          <w:divBdr>
            <w:top w:val="none" w:sz="0" w:space="0" w:color="auto"/>
            <w:left w:val="none" w:sz="0" w:space="0" w:color="auto"/>
            <w:bottom w:val="none" w:sz="0" w:space="0" w:color="auto"/>
            <w:right w:val="none" w:sz="0" w:space="0" w:color="auto"/>
          </w:divBdr>
        </w:div>
        <w:div w:id="1555198455">
          <w:marLeft w:val="446"/>
          <w:marRight w:val="0"/>
          <w:marTop w:val="0"/>
          <w:marBottom w:val="120"/>
          <w:divBdr>
            <w:top w:val="none" w:sz="0" w:space="0" w:color="auto"/>
            <w:left w:val="none" w:sz="0" w:space="0" w:color="auto"/>
            <w:bottom w:val="none" w:sz="0" w:space="0" w:color="auto"/>
            <w:right w:val="none" w:sz="0" w:space="0" w:color="auto"/>
          </w:divBdr>
        </w:div>
        <w:div w:id="527256552">
          <w:marLeft w:val="446"/>
          <w:marRight w:val="0"/>
          <w:marTop w:val="0"/>
          <w:marBottom w:val="120"/>
          <w:divBdr>
            <w:top w:val="none" w:sz="0" w:space="0" w:color="auto"/>
            <w:left w:val="none" w:sz="0" w:space="0" w:color="auto"/>
            <w:bottom w:val="none" w:sz="0" w:space="0" w:color="auto"/>
            <w:right w:val="none" w:sz="0" w:space="0" w:color="auto"/>
          </w:divBdr>
        </w:div>
      </w:divsChild>
    </w:div>
    <w:div w:id="459760719">
      <w:bodyDiv w:val="1"/>
      <w:marLeft w:val="0"/>
      <w:marRight w:val="0"/>
      <w:marTop w:val="0"/>
      <w:marBottom w:val="0"/>
      <w:divBdr>
        <w:top w:val="none" w:sz="0" w:space="0" w:color="auto"/>
        <w:left w:val="none" w:sz="0" w:space="0" w:color="auto"/>
        <w:bottom w:val="none" w:sz="0" w:space="0" w:color="auto"/>
        <w:right w:val="none" w:sz="0" w:space="0" w:color="auto"/>
      </w:divBdr>
    </w:div>
    <w:div w:id="508326500">
      <w:bodyDiv w:val="1"/>
      <w:marLeft w:val="0"/>
      <w:marRight w:val="0"/>
      <w:marTop w:val="0"/>
      <w:marBottom w:val="0"/>
      <w:divBdr>
        <w:top w:val="none" w:sz="0" w:space="0" w:color="auto"/>
        <w:left w:val="none" w:sz="0" w:space="0" w:color="auto"/>
        <w:bottom w:val="none" w:sz="0" w:space="0" w:color="auto"/>
        <w:right w:val="none" w:sz="0" w:space="0" w:color="auto"/>
      </w:divBdr>
    </w:div>
    <w:div w:id="523979611">
      <w:bodyDiv w:val="1"/>
      <w:marLeft w:val="0"/>
      <w:marRight w:val="0"/>
      <w:marTop w:val="0"/>
      <w:marBottom w:val="0"/>
      <w:divBdr>
        <w:top w:val="none" w:sz="0" w:space="0" w:color="auto"/>
        <w:left w:val="none" w:sz="0" w:space="0" w:color="auto"/>
        <w:bottom w:val="none" w:sz="0" w:space="0" w:color="auto"/>
        <w:right w:val="none" w:sz="0" w:space="0" w:color="auto"/>
      </w:divBdr>
    </w:div>
    <w:div w:id="602079239">
      <w:bodyDiv w:val="1"/>
      <w:marLeft w:val="0"/>
      <w:marRight w:val="0"/>
      <w:marTop w:val="0"/>
      <w:marBottom w:val="0"/>
      <w:divBdr>
        <w:top w:val="none" w:sz="0" w:space="0" w:color="auto"/>
        <w:left w:val="none" w:sz="0" w:space="0" w:color="auto"/>
        <w:bottom w:val="none" w:sz="0" w:space="0" w:color="auto"/>
        <w:right w:val="none" w:sz="0" w:space="0" w:color="auto"/>
      </w:divBdr>
    </w:div>
    <w:div w:id="652871323">
      <w:bodyDiv w:val="1"/>
      <w:marLeft w:val="0"/>
      <w:marRight w:val="0"/>
      <w:marTop w:val="0"/>
      <w:marBottom w:val="0"/>
      <w:divBdr>
        <w:top w:val="none" w:sz="0" w:space="0" w:color="auto"/>
        <w:left w:val="none" w:sz="0" w:space="0" w:color="auto"/>
        <w:bottom w:val="none" w:sz="0" w:space="0" w:color="auto"/>
        <w:right w:val="none" w:sz="0" w:space="0" w:color="auto"/>
      </w:divBdr>
    </w:div>
    <w:div w:id="691956641">
      <w:bodyDiv w:val="1"/>
      <w:marLeft w:val="0"/>
      <w:marRight w:val="0"/>
      <w:marTop w:val="0"/>
      <w:marBottom w:val="0"/>
      <w:divBdr>
        <w:top w:val="none" w:sz="0" w:space="0" w:color="auto"/>
        <w:left w:val="none" w:sz="0" w:space="0" w:color="auto"/>
        <w:bottom w:val="none" w:sz="0" w:space="0" w:color="auto"/>
        <w:right w:val="none" w:sz="0" w:space="0" w:color="auto"/>
      </w:divBdr>
    </w:div>
    <w:div w:id="696195737">
      <w:bodyDiv w:val="1"/>
      <w:marLeft w:val="0"/>
      <w:marRight w:val="0"/>
      <w:marTop w:val="0"/>
      <w:marBottom w:val="0"/>
      <w:divBdr>
        <w:top w:val="none" w:sz="0" w:space="0" w:color="auto"/>
        <w:left w:val="none" w:sz="0" w:space="0" w:color="auto"/>
        <w:bottom w:val="none" w:sz="0" w:space="0" w:color="auto"/>
        <w:right w:val="none" w:sz="0" w:space="0" w:color="auto"/>
      </w:divBdr>
      <w:divsChild>
        <w:div w:id="2062514468">
          <w:marLeft w:val="446"/>
          <w:marRight w:val="0"/>
          <w:marTop w:val="0"/>
          <w:marBottom w:val="120"/>
          <w:divBdr>
            <w:top w:val="none" w:sz="0" w:space="0" w:color="auto"/>
            <w:left w:val="none" w:sz="0" w:space="0" w:color="auto"/>
            <w:bottom w:val="none" w:sz="0" w:space="0" w:color="auto"/>
            <w:right w:val="none" w:sz="0" w:space="0" w:color="auto"/>
          </w:divBdr>
        </w:div>
        <w:div w:id="1700160900">
          <w:marLeft w:val="446"/>
          <w:marRight w:val="0"/>
          <w:marTop w:val="0"/>
          <w:marBottom w:val="120"/>
          <w:divBdr>
            <w:top w:val="none" w:sz="0" w:space="0" w:color="auto"/>
            <w:left w:val="none" w:sz="0" w:space="0" w:color="auto"/>
            <w:bottom w:val="none" w:sz="0" w:space="0" w:color="auto"/>
            <w:right w:val="none" w:sz="0" w:space="0" w:color="auto"/>
          </w:divBdr>
        </w:div>
      </w:divsChild>
    </w:div>
    <w:div w:id="731780227">
      <w:bodyDiv w:val="1"/>
      <w:marLeft w:val="0"/>
      <w:marRight w:val="0"/>
      <w:marTop w:val="0"/>
      <w:marBottom w:val="0"/>
      <w:divBdr>
        <w:top w:val="none" w:sz="0" w:space="0" w:color="auto"/>
        <w:left w:val="none" w:sz="0" w:space="0" w:color="auto"/>
        <w:bottom w:val="none" w:sz="0" w:space="0" w:color="auto"/>
        <w:right w:val="none" w:sz="0" w:space="0" w:color="auto"/>
      </w:divBdr>
    </w:div>
    <w:div w:id="751508072">
      <w:bodyDiv w:val="1"/>
      <w:marLeft w:val="0"/>
      <w:marRight w:val="0"/>
      <w:marTop w:val="0"/>
      <w:marBottom w:val="0"/>
      <w:divBdr>
        <w:top w:val="none" w:sz="0" w:space="0" w:color="auto"/>
        <w:left w:val="none" w:sz="0" w:space="0" w:color="auto"/>
        <w:bottom w:val="none" w:sz="0" w:space="0" w:color="auto"/>
        <w:right w:val="none" w:sz="0" w:space="0" w:color="auto"/>
      </w:divBdr>
    </w:div>
    <w:div w:id="817460906">
      <w:bodyDiv w:val="1"/>
      <w:marLeft w:val="0"/>
      <w:marRight w:val="0"/>
      <w:marTop w:val="0"/>
      <w:marBottom w:val="0"/>
      <w:divBdr>
        <w:top w:val="none" w:sz="0" w:space="0" w:color="auto"/>
        <w:left w:val="none" w:sz="0" w:space="0" w:color="auto"/>
        <w:bottom w:val="none" w:sz="0" w:space="0" w:color="auto"/>
        <w:right w:val="none" w:sz="0" w:space="0" w:color="auto"/>
      </w:divBdr>
      <w:divsChild>
        <w:div w:id="142625979">
          <w:marLeft w:val="0"/>
          <w:marRight w:val="0"/>
          <w:marTop w:val="0"/>
          <w:marBottom w:val="0"/>
          <w:divBdr>
            <w:top w:val="none" w:sz="0" w:space="0" w:color="auto"/>
            <w:left w:val="none" w:sz="0" w:space="0" w:color="auto"/>
            <w:bottom w:val="none" w:sz="0" w:space="0" w:color="auto"/>
            <w:right w:val="none" w:sz="0" w:space="0" w:color="auto"/>
          </w:divBdr>
          <w:divsChild>
            <w:div w:id="1969315543">
              <w:marLeft w:val="0"/>
              <w:marRight w:val="0"/>
              <w:marTop w:val="0"/>
              <w:marBottom w:val="0"/>
              <w:divBdr>
                <w:top w:val="none" w:sz="0" w:space="0" w:color="auto"/>
                <w:left w:val="none" w:sz="0" w:space="0" w:color="auto"/>
                <w:bottom w:val="none" w:sz="0" w:space="0" w:color="auto"/>
                <w:right w:val="none" w:sz="0" w:space="0" w:color="auto"/>
              </w:divBdr>
              <w:divsChild>
                <w:div w:id="1931237452">
                  <w:marLeft w:val="0"/>
                  <w:marRight w:val="0"/>
                  <w:marTop w:val="0"/>
                  <w:marBottom w:val="0"/>
                  <w:divBdr>
                    <w:top w:val="none" w:sz="0" w:space="0" w:color="auto"/>
                    <w:left w:val="none" w:sz="0" w:space="0" w:color="auto"/>
                    <w:bottom w:val="none" w:sz="0" w:space="0" w:color="auto"/>
                    <w:right w:val="none" w:sz="0" w:space="0" w:color="auto"/>
                  </w:divBdr>
                  <w:divsChild>
                    <w:div w:id="105889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062938">
      <w:bodyDiv w:val="1"/>
      <w:marLeft w:val="0"/>
      <w:marRight w:val="0"/>
      <w:marTop w:val="0"/>
      <w:marBottom w:val="0"/>
      <w:divBdr>
        <w:top w:val="none" w:sz="0" w:space="0" w:color="auto"/>
        <w:left w:val="none" w:sz="0" w:space="0" w:color="auto"/>
        <w:bottom w:val="none" w:sz="0" w:space="0" w:color="auto"/>
        <w:right w:val="none" w:sz="0" w:space="0" w:color="auto"/>
      </w:divBdr>
    </w:div>
    <w:div w:id="841314758">
      <w:bodyDiv w:val="1"/>
      <w:marLeft w:val="0"/>
      <w:marRight w:val="0"/>
      <w:marTop w:val="0"/>
      <w:marBottom w:val="0"/>
      <w:divBdr>
        <w:top w:val="none" w:sz="0" w:space="0" w:color="auto"/>
        <w:left w:val="none" w:sz="0" w:space="0" w:color="auto"/>
        <w:bottom w:val="none" w:sz="0" w:space="0" w:color="auto"/>
        <w:right w:val="none" w:sz="0" w:space="0" w:color="auto"/>
      </w:divBdr>
    </w:div>
    <w:div w:id="887689128">
      <w:bodyDiv w:val="1"/>
      <w:marLeft w:val="0"/>
      <w:marRight w:val="0"/>
      <w:marTop w:val="0"/>
      <w:marBottom w:val="0"/>
      <w:divBdr>
        <w:top w:val="none" w:sz="0" w:space="0" w:color="auto"/>
        <w:left w:val="none" w:sz="0" w:space="0" w:color="auto"/>
        <w:bottom w:val="none" w:sz="0" w:space="0" w:color="auto"/>
        <w:right w:val="none" w:sz="0" w:space="0" w:color="auto"/>
      </w:divBdr>
    </w:div>
    <w:div w:id="921061557">
      <w:bodyDiv w:val="1"/>
      <w:marLeft w:val="0"/>
      <w:marRight w:val="0"/>
      <w:marTop w:val="0"/>
      <w:marBottom w:val="0"/>
      <w:divBdr>
        <w:top w:val="none" w:sz="0" w:space="0" w:color="auto"/>
        <w:left w:val="none" w:sz="0" w:space="0" w:color="auto"/>
        <w:bottom w:val="none" w:sz="0" w:space="0" w:color="auto"/>
        <w:right w:val="none" w:sz="0" w:space="0" w:color="auto"/>
      </w:divBdr>
    </w:div>
    <w:div w:id="921111805">
      <w:bodyDiv w:val="1"/>
      <w:marLeft w:val="0"/>
      <w:marRight w:val="0"/>
      <w:marTop w:val="0"/>
      <w:marBottom w:val="0"/>
      <w:divBdr>
        <w:top w:val="none" w:sz="0" w:space="0" w:color="auto"/>
        <w:left w:val="none" w:sz="0" w:space="0" w:color="auto"/>
        <w:bottom w:val="none" w:sz="0" w:space="0" w:color="auto"/>
        <w:right w:val="none" w:sz="0" w:space="0" w:color="auto"/>
      </w:divBdr>
    </w:div>
    <w:div w:id="950474880">
      <w:bodyDiv w:val="1"/>
      <w:marLeft w:val="0"/>
      <w:marRight w:val="0"/>
      <w:marTop w:val="0"/>
      <w:marBottom w:val="0"/>
      <w:divBdr>
        <w:top w:val="none" w:sz="0" w:space="0" w:color="auto"/>
        <w:left w:val="none" w:sz="0" w:space="0" w:color="auto"/>
        <w:bottom w:val="none" w:sz="0" w:space="0" w:color="auto"/>
        <w:right w:val="none" w:sz="0" w:space="0" w:color="auto"/>
      </w:divBdr>
    </w:div>
    <w:div w:id="984239465">
      <w:bodyDiv w:val="1"/>
      <w:marLeft w:val="0"/>
      <w:marRight w:val="0"/>
      <w:marTop w:val="0"/>
      <w:marBottom w:val="0"/>
      <w:divBdr>
        <w:top w:val="none" w:sz="0" w:space="0" w:color="auto"/>
        <w:left w:val="none" w:sz="0" w:space="0" w:color="auto"/>
        <w:bottom w:val="none" w:sz="0" w:space="0" w:color="auto"/>
        <w:right w:val="none" w:sz="0" w:space="0" w:color="auto"/>
      </w:divBdr>
    </w:div>
    <w:div w:id="1116875692">
      <w:bodyDiv w:val="1"/>
      <w:marLeft w:val="0"/>
      <w:marRight w:val="0"/>
      <w:marTop w:val="0"/>
      <w:marBottom w:val="0"/>
      <w:divBdr>
        <w:top w:val="none" w:sz="0" w:space="0" w:color="auto"/>
        <w:left w:val="none" w:sz="0" w:space="0" w:color="auto"/>
        <w:bottom w:val="none" w:sz="0" w:space="0" w:color="auto"/>
        <w:right w:val="none" w:sz="0" w:space="0" w:color="auto"/>
      </w:divBdr>
    </w:div>
    <w:div w:id="1178613251">
      <w:bodyDiv w:val="1"/>
      <w:marLeft w:val="0"/>
      <w:marRight w:val="0"/>
      <w:marTop w:val="0"/>
      <w:marBottom w:val="0"/>
      <w:divBdr>
        <w:top w:val="none" w:sz="0" w:space="0" w:color="auto"/>
        <w:left w:val="none" w:sz="0" w:space="0" w:color="auto"/>
        <w:bottom w:val="none" w:sz="0" w:space="0" w:color="auto"/>
        <w:right w:val="none" w:sz="0" w:space="0" w:color="auto"/>
      </w:divBdr>
    </w:div>
    <w:div w:id="1234705089">
      <w:bodyDiv w:val="1"/>
      <w:marLeft w:val="0"/>
      <w:marRight w:val="0"/>
      <w:marTop w:val="0"/>
      <w:marBottom w:val="0"/>
      <w:divBdr>
        <w:top w:val="none" w:sz="0" w:space="0" w:color="auto"/>
        <w:left w:val="none" w:sz="0" w:space="0" w:color="auto"/>
        <w:bottom w:val="none" w:sz="0" w:space="0" w:color="auto"/>
        <w:right w:val="none" w:sz="0" w:space="0" w:color="auto"/>
      </w:divBdr>
    </w:div>
    <w:div w:id="1257129218">
      <w:bodyDiv w:val="1"/>
      <w:marLeft w:val="0"/>
      <w:marRight w:val="0"/>
      <w:marTop w:val="0"/>
      <w:marBottom w:val="0"/>
      <w:divBdr>
        <w:top w:val="none" w:sz="0" w:space="0" w:color="auto"/>
        <w:left w:val="none" w:sz="0" w:space="0" w:color="auto"/>
        <w:bottom w:val="none" w:sz="0" w:space="0" w:color="auto"/>
        <w:right w:val="none" w:sz="0" w:space="0" w:color="auto"/>
      </w:divBdr>
    </w:div>
    <w:div w:id="1272276443">
      <w:bodyDiv w:val="1"/>
      <w:marLeft w:val="0"/>
      <w:marRight w:val="0"/>
      <w:marTop w:val="0"/>
      <w:marBottom w:val="0"/>
      <w:divBdr>
        <w:top w:val="none" w:sz="0" w:space="0" w:color="auto"/>
        <w:left w:val="none" w:sz="0" w:space="0" w:color="auto"/>
        <w:bottom w:val="none" w:sz="0" w:space="0" w:color="auto"/>
        <w:right w:val="none" w:sz="0" w:space="0" w:color="auto"/>
      </w:divBdr>
    </w:div>
    <w:div w:id="1298335741">
      <w:bodyDiv w:val="1"/>
      <w:marLeft w:val="0"/>
      <w:marRight w:val="0"/>
      <w:marTop w:val="0"/>
      <w:marBottom w:val="0"/>
      <w:divBdr>
        <w:top w:val="none" w:sz="0" w:space="0" w:color="auto"/>
        <w:left w:val="none" w:sz="0" w:space="0" w:color="auto"/>
        <w:bottom w:val="none" w:sz="0" w:space="0" w:color="auto"/>
        <w:right w:val="none" w:sz="0" w:space="0" w:color="auto"/>
      </w:divBdr>
    </w:div>
    <w:div w:id="1302227029">
      <w:bodyDiv w:val="1"/>
      <w:marLeft w:val="0"/>
      <w:marRight w:val="0"/>
      <w:marTop w:val="0"/>
      <w:marBottom w:val="0"/>
      <w:divBdr>
        <w:top w:val="none" w:sz="0" w:space="0" w:color="auto"/>
        <w:left w:val="none" w:sz="0" w:space="0" w:color="auto"/>
        <w:bottom w:val="none" w:sz="0" w:space="0" w:color="auto"/>
        <w:right w:val="none" w:sz="0" w:space="0" w:color="auto"/>
      </w:divBdr>
    </w:div>
    <w:div w:id="1316379998">
      <w:bodyDiv w:val="1"/>
      <w:marLeft w:val="0"/>
      <w:marRight w:val="0"/>
      <w:marTop w:val="0"/>
      <w:marBottom w:val="0"/>
      <w:divBdr>
        <w:top w:val="none" w:sz="0" w:space="0" w:color="auto"/>
        <w:left w:val="none" w:sz="0" w:space="0" w:color="auto"/>
        <w:bottom w:val="none" w:sz="0" w:space="0" w:color="auto"/>
        <w:right w:val="none" w:sz="0" w:space="0" w:color="auto"/>
      </w:divBdr>
    </w:div>
    <w:div w:id="1336615066">
      <w:bodyDiv w:val="1"/>
      <w:marLeft w:val="0"/>
      <w:marRight w:val="0"/>
      <w:marTop w:val="0"/>
      <w:marBottom w:val="0"/>
      <w:divBdr>
        <w:top w:val="none" w:sz="0" w:space="0" w:color="auto"/>
        <w:left w:val="none" w:sz="0" w:space="0" w:color="auto"/>
        <w:bottom w:val="none" w:sz="0" w:space="0" w:color="auto"/>
        <w:right w:val="none" w:sz="0" w:space="0" w:color="auto"/>
      </w:divBdr>
    </w:div>
    <w:div w:id="1361473075">
      <w:bodyDiv w:val="1"/>
      <w:marLeft w:val="0"/>
      <w:marRight w:val="0"/>
      <w:marTop w:val="0"/>
      <w:marBottom w:val="0"/>
      <w:divBdr>
        <w:top w:val="none" w:sz="0" w:space="0" w:color="auto"/>
        <w:left w:val="none" w:sz="0" w:space="0" w:color="auto"/>
        <w:bottom w:val="none" w:sz="0" w:space="0" w:color="auto"/>
        <w:right w:val="none" w:sz="0" w:space="0" w:color="auto"/>
      </w:divBdr>
    </w:div>
    <w:div w:id="1485853441">
      <w:bodyDiv w:val="1"/>
      <w:marLeft w:val="0"/>
      <w:marRight w:val="0"/>
      <w:marTop w:val="0"/>
      <w:marBottom w:val="0"/>
      <w:divBdr>
        <w:top w:val="none" w:sz="0" w:space="0" w:color="auto"/>
        <w:left w:val="none" w:sz="0" w:space="0" w:color="auto"/>
        <w:bottom w:val="none" w:sz="0" w:space="0" w:color="auto"/>
        <w:right w:val="none" w:sz="0" w:space="0" w:color="auto"/>
      </w:divBdr>
    </w:div>
    <w:div w:id="1506554837">
      <w:bodyDiv w:val="1"/>
      <w:marLeft w:val="0"/>
      <w:marRight w:val="0"/>
      <w:marTop w:val="0"/>
      <w:marBottom w:val="0"/>
      <w:divBdr>
        <w:top w:val="none" w:sz="0" w:space="0" w:color="auto"/>
        <w:left w:val="none" w:sz="0" w:space="0" w:color="auto"/>
        <w:bottom w:val="none" w:sz="0" w:space="0" w:color="auto"/>
        <w:right w:val="none" w:sz="0" w:space="0" w:color="auto"/>
      </w:divBdr>
    </w:div>
    <w:div w:id="1508859602">
      <w:bodyDiv w:val="1"/>
      <w:marLeft w:val="0"/>
      <w:marRight w:val="0"/>
      <w:marTop w:val="0"/>
      <w:marBottom w:val="0"/>
      <w:divBdr>
        <w:top w:val="none" w:sz="0" w:space="0" w:color="auto"/>
        <w:left w:val="none" w:sz="0" w:space="0" w:color="auto"/>
        <w:bottom w:val="none" w:sz="0" w:space="0" w:color="auto"/>
        <w:right w:val="none" w:sz="0" w:space="0" w:color="auto"/>
      </w:divBdr>
    </w:div>
    <w:div w:id="1529636983">
      <w:bodyDiv w:val="1"/>
      <w:marLeft w:val="0"/>
      <w:marRight w:val="0"/>
      <w:marTop w:val="0"/>
      <w:marBottom w:val="0"/>
      <w:divBdr>
        <w:top w:val="none" w:sz="0" w:space="0" w:color="auto"/>
        <w:left w:val="none" w:sz="0" w:space="0" w:color="auto"/>
        <w:bottom w:val="none" w:sz="0" w:space="0" w:color="auto"/>
        <w:right w:val="none" w:sz="0" w:space="0" w:color="auto"/>
      </w:divBdr>
    </w:div>
    <w:div w:id="1576086579">
      <w:bodyDiv w:val="1"/>
      <w:marLeft w:val="0"/>
      <w:marRight w:val="0"/>
      <w:marTop w:val="0"/>
      <w:marBottom w:val="0"/>
      <w:divBdr>
        <w:top w:val="none" w:sz="0" w:space="0" w:color="auto"/>
        <w:left w:val="none" w:sz="0" w:space="0" w:color="auto"/>
        <w:bottom w:val="none" w:sz="0" w:space="0" w:color="auto"/>
        <w:right w:val="none" w:sz="0" w:space="0" w:color="auto"/>
      </w:divBdr>
    </w:div>
    <w:div w:id="1585996987">
      <w:bodyDiv w:val="1"/>
      <w:marLeft w:val="0"/>
      <w:marRight w:val="0"/>
      <w:marTop w:val="0"/>
      <w:marBottom w:val="0"/>
      <w:divBdr>
        <w:top w:val="none" w:sz="0" w:space="0" w:color="auto"/>
        <w:left w:val="none" w:sz="0" w:space="0" w:color="auto"/>
        <w:bottom w:val="none" w:sz="0" w:space="0" w:color="auto"/>
        <w:right w:val="none" w:sz="0" w:space="0" w:color="auto"/>
      </w:divBdr>
    </w:div>
    <w:div w:id="1678923262">
      <w:bodyDiv w:val="1"/>
      <w:marLeft w:val="0"/>
      <w:marRight w:val="0"/>
      <w:marTop w:val="0"/>
      <w:marBottom w:val="0"/>
      <w:divBdr>
        <w:top w:val="none" w:sz="0" w:space="0" w:color="auto"/>
        <w:left w:val="none" w:sz="0" w:space="0" w:color="auto"/>
        <w:bottom w:val="none" w:sz="0" w:space="0" w:color="auto"/>
        <w:right w:val="none" w:sz="0" w:space="0" w:color="auto"/>
      </w:divBdr>
    </w:div>
    <w:div w:id="1689789592">
      <w:bodyDiv w:val="1"/>
      <w:marLeft w:val="0"/>
      <w:marRight w:val="0"/>
      <w:marTop w:val="0"/>
      <w:marBottom w:val="0"/>
      <w:divBdr>
        <w:top w:val="none" w:sz="0" w:space="0" w:color="auto"/>
        <w:left w:val="none" w:sz="0" w:space="0" w:color="auto"/>
        <w:bottom w:val="none" w:sz="0" w:space="0" w:color="auto"/>
        <w:right w:val="none" w:sz="0" w:space="0" w:color="auto"/>
      </w:divBdr>
    </w:div>
    <w:div w:id="1747611107">
      <w:bodyDiv w:val="1"/>
      <w:marLeft w:val="0"/>
      <w:marRight w:val="0"/>
      <w:marTop w:val="0"/>
      <w:marBottom w:val="0"/>
      <w:divBdr>
        <w:top w:val="none" w:sz="0" w:space="0" w:color="auto"/>
        <w:left w:val="none" w:sz="0" w:space="0" w:color="auto"/>
        <w:bottom w:val="none" w:sz="0" w:space="0" w:color="auto"/>
        <w:right w:val="none" w:sz="0" w:space="0" w:color="auto"/>
      </w:divBdr>
    </w:div>
    <w:div w:id="1798524962">
      <w:bodyDiv w:val="1"/>
      <w:marLeft w:val="0"/>
      <w:marRight w:val="0"/>
      <w:marTop w:val="0"/>
      <w:marBottom w:val="0"/>
      <w:divBdr>
        <w:top w:val="none" w:sz="0" w:space="0" w:color="auto"/>
        <w:left w:val="none" w:sz="0" w:space="0" w:color="auto"/>
        <w:bottom w:val="none" w:sz="0" w:space="0" w:color="auto"/>
        <w:right w:val="none" w:sz="0" w:space="0" w:color="auto"/>
      </w:divBdr>
    </w:div>
    <w:div w:id="1889146633">
      <w:bodyDiv w:val="1"/>
      <w:marLeft w:val="0"/>
      <w:marRight w:val="0"/>
      <w:marTop w:val="0"/>
      <w:marBottom w:val="0"/>
      <w:divBdr>
        <w:top w:val="none" w:sz="0" w:space="0" w:color="auto"/>
        <w:left w:val="none" w:sz="0" w:space="0" w:color="auto"/>
        <w:bottom w:val="none" w:sz="0" w:space="0" w:color="auto"/>
        <w:right w:val="none" w:sz="0" w:space="0" w:color="auto"/>
      </w:divBdr>
    </w:div>
    <w:div w:id="1911883434">
      <w:bodyDiv w:val="1"/>
      <w:marLeft w:val="0"/>
      <w:marRight w:val="0"/>
      <w:marTop w:val="0"/>
      <w:marBottom w:val="0"/>
      <w:divBdr>
        <w:top w:val="none" w:sz="0" w:space="0" w:color="auto"/>
        <w:left w:val="none" w:sz="0" w:space="0" w:color="auto"/>
        <w:bottom w:val="none" w:sz="0" w:space="0" w:color="auto"/>
        <w:right w:val="none" w:sz="0" w:space="0" w:color="auto"/>
      </w:divBdr>
    </w:div>
    <w:div w:id="1923299254">
      <w:bodyDiv w:val="1"/>
      <w:marLeft w:val="0"/>
      <w:marRight w:val="0"/>
      <w:marTop w:val="0"/>
      <w:marBottom w:val="0"/>
      <w:divBdr>
        <w:top w:val="none" w:sz="0" w:space="0" w:color="auto"/>
        <w:left w:val="none" w:sz="0" w:space="0" w:color="auto"/>
        <w:bottom w:val="none" w:sz="0" w:space="0" w:color="auto"/>
        <w:right w:val="none" w:sz="0" w:space="0" w:color="auto"/>
      </w:divBdr>
    </w:div>
    <w:div w:id="1932927378">
      <w:bodyDiv w:val="1"/>
      <w:marLeft w:val="0"/>
      <w:marRight w:val="0"/>
      <w:marTop w:val="0"/>
      <w:marBottom w:val="0"/>
      <w:divBdr>
        <w:top w:val="none" w:sz="0" w:space="0" w:color="auto"/>
        <w:left w:val="none" w:sz="0" w:space="0" w:color="auto"/>
        <w:bottom w:val="none" w:sz="0" w:space="0" w:color="auto"/>
        <w:right w:val="none" w:sz="0" w:space="0" w:color="auto"/>
      </w:divBdr>
    </w:div>
    <w:div w:id="1976597675">
      <w:bodyDiv w:val="1"/>
      <w:marLeft w:val="0"/>
      <w:marRight w:val="0"/>
      <w:marTop w:val="0"/>
      <w:marBottom w:val="0"/>
      <w:divBdr>
        <w:top w:val="none" w:sz="0" w:space="0" w:color="auto"/>
        <w:left w:val="none" w:sz="0" w:space="0" w:color="auto"/>
        <w:bottom w:val="none" w:sz="0" w:space="0" w:color="auto"/>
        <w:right w:val="none" w:sz="0" w:space="0" w:color="auto"/>
      </w:divBdr>
    </w:div>
    <w:div w:id="1978492584">
      <w:bodyDiv w:val="1"/>
      <w:marLeft w:val="0"/>
      <w:marRight w:val="0"/>
      <w:marTop w:val="0"/>
      <w:marBottom w:val="0"/>
      <w:divBdr>
        <w:top w:val="none" w:sz="0" w:space="0" w:color="auto"/>
        <w:left w:val="none" w:sz="0" w:space="0" w:color="auto"/>
        <w:bottom w:val="none" w:sz="0" w:space="0" w:color="auto"/>
        <w:right w:val="none" w:sz="0" w:space="0" w:color="auto"/>
      </w:divBdr>
    </w:div>
    <w:div w:id="2067758541">
      <w:bodyDiv w:val="1"/>
      <w:marLeft w:val="0"/>
      <w:marRight w:val="0"/>
      <w:marTop w:val="0"/>
      <w:marBottom w:val="0"/>
      <w:divBdr>
        <w:top w:val="none" w:sz="0" w:space="0" w:color="auto"/>
        <w:left w:val="none" w:sz="0" w:space="0" w:color="auto"/>
        <w:bottom w:val="none" w:sz="0" w:space="0" w:color="auto"/>
        <w:right w:val="none" w:sz="0" w:space="0" w:color="auto"/>
      </w:divBdr>
    </w:div>
    <w:div w:id="21451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STS Standard">
      <a:dk1>
        <a:sysClr val="windowText" lastClr="000000"/>
      </a:dk1>
      <a:lt1>
        <a:sysClr val="window" lastClr="FFFFFF"/>
      </a:lt1>
      <a:dk2>
        <a:srgbClr val="004C97"/>
      </a:dk2>
      <a:lt2>
        <a:srgbClr val="BFB8AF"/>
      </a:lt2>
      <a:accent1>
        <a:srgbClr val="004C97"/>
      </a:accent1>
      <a:accent2>
        <a:srgbClr val="26998B"/>
      </a:accent2>
      <a:accent3>
        <a:srgbClr val="BFB8AF"/>
      </a:accent3>
      <a:accent4>
        <a:srgbClr val="2AD2C9"/>
      </a:accent4>
      <a:accent5>
        <a:srgbClr val="D22630"/>
      </a:accent5>
      <a:accent6>
        <a:srgbClr val="FFA300"/>
      </a:accent6>
      <a:hlink>
        <a:srgbClr val="26998B"/>
      </a:hlink>
      <a:folHlink>
        <a:srgbClr val="D22630"/>
      </a:folHlink>
    </a:clrScheme>
    <a:fontScheme name="STS Standard">
      <a:majorFont>
        <a:latin typeface="Arial"/>
        <a:ea typeface=""/>
        <a:cs typeface="Arial"/>
      </a:majorFont>
      <a:minorFont>
        <a:latin typeface="Palatino Linotype"/>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EC91E-5FFA-42C3-9F14-39DE3C82E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19</Pages>
  <Words>4206</Words>
  <Characters>24821</Characters>
  <Application>Microsoft Office Word</Application>
  <DocSecurity>0</DocSecurity>
  <Lines>206</Lines>
  <Paragraphs>57</Paragraphs>
  <ScaleCrop>false</ScaleCrop>
  <HeadingPairs>
    <vt:vector size="6" baseType="variant">
      <vt:variant>
        <vt:lpstr>Title</vt:lpstr>
      </vt:variant>
      <vt:variant>
        <vt:i4>1</vt:i4>
      </vt:variant>
      <vt:variant>
        <vt:lpstr>العنوان</vt:lpstr>
      </vt:variant>
      <vt:variant>
        <vt:i4>1</vt:i4>
      </vt:variant>
      <vt:variant>
        <vt:lpstr>Cím</vt:lpstr>
      </vt:variant>
      <vt:variant>
        <vt:i4>1</vt:i4>
      </vt:variant>
    </vt:vector>
  </HeadingPairs>
  <TitlesOfParts>
    <vt:vector size="3" baseType="lpstr">
      <vt:lpstr/>
      <vt:lpstr/>
      <vt:lpstr/>
    </vt:vector>
  </TitlesOfParts>
  <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Office</cp:lastModifiedBy>
  <cp:revision>57</cp:revision>
  <cp:lastPrinted>2019-06-26T19:34:00Z</cp:lastPrinted>
  <dcterms:created xsi:type="dcterms:W3CDTF">2020-02-27T11:55:00Z</dcterms:created>
  <dcterms:modified xsi:type="dcterms:W3CDTF">2020-04-24T07:19:00Z</dcterms:modified>
</cp:coreProperties>
</file>